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CD" w:rsidRDefault="00F153CD"/>
    <w:p w:rsidR="005535BF" w:rsidRPr="005535BF" w:rsidRDefault="005535BF" w:rsidP="005535BF">
      <w:pPr>
        <w:keepNext/>
        <w:jc w:val="center"/>
        <w:outlineLvl w:val="3"/>
        <w:rPr>
          <w:shadow/>
          <w:noProof/>
          <w:sz w:val="52"/>
        </w:rPr>
      </w:pPr>
      <w:r w:rsidRPr="005535BF">
        <w:rPr>
          <w:shadow/>
          <w:noProof/>
          <w:sz w:val="52"/>
        </w:rPr>
        <w:drawing>
          <wp:inline distT="0" distB="0" distL="0" distR="0">
            <wp:extent cx="657225" cy="714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BF" w:rsidRPr="005535BF" w:rsidRDefault="005535BF" w:rsidP="005535BF"/>
    <w:p w:rsidR="005535BF" w:rsidRPr="005535BF" w:rsidRDefault="005535BF" w:rsidP="005535BF">
      <w:pPr>
        <w:jc w:val="center"/>
        <w:outlineLvl w:val="2"/>
        <w:rPr>
          <w:sz w:val="28"/>
          <w:szCs w:val="28"/>
        </w:rPr>
      </w:pPr>
      <w:r w:rsidRPr="005535BF">
        <w:rPr>
          <w:sz w:val="28"/>
          <w:szCs w:val="28"/>
        </w:rPr>
        <w:t>Администрация Киевского сельского поселения</w:t>
      </w:r>
    </w:p>
    <w:p w:rsidR="005535BF" w:rsidRPr="005535BF" w:rsidRDefault="005535BF" w:rsidP="005535BF">
      <w:pPr>
        <w:jc w:val="center"/>
        <w:outlineLvl w:val="2"/>
        <w:rPr>
          <w:sz w:val="28"/>
          <w:szCs w:val="28"/>
        </w:rPr>
      </w:pPr>
    </w:p>
    <w:p w:rsidR="005535BF" w:rsidRPr="005535BF" w:rsidRDefault="005535BF" w:rsidP="005535BF">
      <w:pPr>
        <w:jc w:val="center"/>
        <w:outlineLvl w:val="2"/>
        <w:rPr>
          <w:sz w:val="28"/>
          <w:szCs w:val="28"/>
        </w:rPr>
      </w:pPr>
      <w:r w:rsidRPr="005535BF">
        <w:rPr>
          <w:sz w:val="28"/>
          <w:szCs w:val="28"/>
        </w:rPr>
        <w:t>Постановление</w:t>
      </w:r>
    </w:p>
    <w:p w:rsidR="005535BF" w:rsidRPr="005535BF" w:rsidRDefault="005535BF" w:rsidP="005535BF">
      <w:pPr>
        <w:tabs>
          <w:tab w:val="left" w:pos="3795"/>
        </w:tabs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3719"/>
        <w:gridCol w:w="2105"/>
        <w:gridCol w:w="3091"/>
      </w:tblGrid>
      <w:tr w:rsidR="005535BF" w:rsidRPr="005535BF" w:rsidTr="00C233C0">
        <w:tc>
          <w:tcPr>
            <w:tcW w:w="3719" w:type="dxa"/>
            <w:hideMark/>
          </w:tcPr>
          <w:p w:rsidR="005535BF" w:rsidRPr="005535BF" w:rsidRDefault="00FA5763" w:rsidP="00FA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5535BF" w:rsidRPr="005535BF">
              <w:rPr>
                <w:sz w:val="28"/>
                <w:szCs w:val="28"/>
              </w:rPr>
              <w:t xml:space="preserve">.2018       </w:t>
            </w:r>
          </w:p>
        </w:tc>
        <w:tc>
          <w:tcPr>
            <w:tcW w:w="2105" w:type="dxa"/>
            <w:hideMark/>
          </w:tcPr>
          <w:p w:rsidR="005535BF" w:rsidRPr="005535BF" w:rsidRDefault="005535BF" w:rsidP="00FA5763">
            <w:pPr>
              <w:jc w:val="center"/>
              <w:rPr>
                <w:sz w:val="28"/>
                <w:szCs w:val="28"/>
              </w:rPr>
            </w:pPr>
            <w:r w:rsidRPr="005535BF">
              <w:rPr>
                <w:sz w:val="28"/>
                <w:szCs w:val="28"/>
              </w:rPr>
              <w:t>№</w:t>
            </w:r>
            <w:r w:rsidR="00FA5763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3091" w:type="dxa"/>
            <w:hideMark/>
          </w:tcPr>
          <w:p w:rsidR="005535BF" w:rsidRPr="005535BF" w:rsidRDefault="005535BF" w:rsidP="005535BF">
            <w:pPr>
              <w:jc w:val="center"/>
              <w:rPr>
                <w:sz w:val="28"/>
                <w:szCs w:val="28"/>
              </w:rPr>
            </w:pPr>
            <w:r w:rsidRPr="005535BF">
              <w:rPr>
                <w:sz w:val="28"/>
                <w:szCs w:val="28"/>
              </w:rPr>
              <w:t>с. Киевка</w:t>
            </w:r>
          </w:p>
        </w:tc>
      </w:tr>
    </w:tbl>
    <w:p w:rsidR="00D03B32" w:rsidRPr="00934B8C" w:rsidRDefault="00D03B32" w:rsidP="00D03B32">
      <w:pPr>
        <w:pStyle w:val="a7"/>
        <w:rPr>
          <w:sz w:val="24"/>
          <w:szCs w:val="24"/>
        </w:rPr>
      </w:pPr>
    </w:p>
    <w:p w:rsidR="00934B8C" w:rsidRPr="00934B8C" w:rsidRDefault="00C544DE" w:rsidP="00D03B32">
      <w:pPr>
        <w:pStyle w:val="ConsPlusTitle"/>
        <w:shd w:val="clear" w:color="auto" w:fill="FFFFFF"/>
      </w:pPr>
      <w:r w:rsidRPr="00934B8C">
        <w:t xml:space="preserve">Об утверждении </w:t>
      </w:r>
      <w:r w:rsidR="005535BF" w:rsidRPr="00934B8C">
        <w:t>Порядка разработки</w:t>
      </w:r>
      <w:r w:rsidRPr="00934B8C">
        <w:t xml:space="preserve">, реализации </w:t>
      </w:r>
    </w:p>
    <w:p w:rsidR="00934B8C" w:rsidRDefault="00C544DE" w:rsidP="00D03B32">
      <w:pPr>
        <w:pStyle w:val="ConsPlusTitle"/>
        <w:shd w:val="clear" w:color="auto" w:fill="FFFFFF"/>
      </w:pPr>
      <w:r w:rsidRPr="00934B8C">
        <w:t>и оценки эффективности</w:t>
      </w:r>
      <w:r w:rsidR="00D67525">
        <w:t xml:space="preserve"> </w:t>
      </w:r>
      <w:r w:rsidR="00D03B32" w:rsidRPr="00934B8C">
        <w:t>муниципальных</w:t>
      </w:r>
      <w:r w:rsidRPr="00934B8C">
        <w:t xml:space="preserve"> программ </w:t>
      </w:r>
    </w:p>
    <w:p w:rsidR="00C544DE" w:rsidRPr="00934B8C" w:rsidRDefault="00722702" w:rsidP="00D03B32">
      <w:pPr>
        <w:pStyle w:val="ConsPlusTitle"/>
        <w:shd w:val="clear" w:color="auto" w:fill="FFFFFF"/>
      </w:pPr>
      <w:r>
        <w:t>Киевского</w:t>
      </w:r>
      <w:r w:rsidR="00F153CD">
        <w:t xml:space="preserve"> сельского поселения</w:t>
      </w:r>
    </w:p>
    <w:p w:rsidR="00C544DE" w:rsidRPr="00934B8C" w:rsidRDefault="00C544DE" w:rsidP="00C544DE">
      <w:pPr>
        <w:shd w:val="clear" w:color="auto" w:fill="FFFFFF"/>
        <w:jc w:val="center"/>
        <w:rPr>
          <w:b/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jc w:val="center"/>
        <w:rPr>
          <w:b/>
          <w:sz w:val="24"/>
          <w:szCs w:val="24"/>
        </w:rPr>
      </w:pPr>
    </w:p>
    <w:p w:rsidR="00D03B32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В соответствии с бюджетным законодательством Российской Федерации</w:t>
      </w:r>
      <w:r w:rsidR="00D03B32" w:rsidRPr="00934B8C">
        <w:rPr>
          <w:sz w:val="24"/>
          <w:szCs w:val="24"/>
        </w:rPr>
        <w:t>,</w:t>
      </w:r>
    </w:p>
    <w:p w:rsidR="00D03B32" w:rsidRPr="00934B8C" w:rsidRDefault="00D03B32" w:rsidP="00C544D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544DE" w:rsidRPr="00934B8C" w:rsidRDefault="00722702" w:rsidP="00934B8C">
      <w:pPr>
        <w:shd w:val="clear" w:color="auto" w:fill="FFFFFF"/>
        <w:jc w:val="center"/>
        <w:rPr>
          <w:b/>
          <w:spacing w:val="60"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 Утвердить Порядок разработки, реализации и оценки эффективности </w:t>
      </w:r>
      <w:r w:rsidR="00D03B32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</w:t>
      </w:r>
      <w:r w:rsidR="00722702">
        <w:rPr>
          <w:sz w:val="24"/>
          <w:szCs w:val="24"/>
        </w:rPr>
        <w:t>Киевского</w:t>
      </w:r>
      <w:r w:rsidR="00F153CD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согласно приложению № 1.</w:t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</w:p>
    <w:p w:rsidR="00C544DE" w:rsidRPr="00934B8C" w:rsidRDefault="00C544DE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2. Признать утратив</w:t>
      </w:r>
      <w:r w:rsidR="00F153CD">
        <w:rPr>
          <w:sz w:val="24"/>
          <w:szCs w:val="24"/>
        </w:rPr>
        <w:t>шим силу постановление</w:t>
      </w:r>
      <w:r w:rsidR="00D03B32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F153CD">
        <w:rPr>
          <w:sz w:val="24"/>
          <w:szCs w:val="24"/>
        </w:rPr>
        <w:t xml:space="preserve"> сельского поселения</w:t>
      </w:r>
      <w:r w:rsidR="006E652D">
        <w:rPr>
          <w:sz w:val="24"/>
          <w:szCs w:val="24"/>
        </w:rPr>
        <w:t xml:space="preserve">от </w:t>
      </w:r>
      <w:r w:rsidR="0089524B">
        <w:rPr>
          <w:sz w:val="24"/>
          <w:szCs w:val="24"/>
        </w:rPr>
        <w:t>30.09.2013</w:t>
      </w:r>
      <w:r w:rsidR="006E652D">
        <w:rPr>
          <w:sz w:val="24"/>
          <w:szCs w:val="24"/>
        </w:rPr>
        <w:t xml:space="preserve"> № </w:t>
      </w:r>
      <w:r w:rsidR="0089524B">
        <w:rPr>
          <w:sz w:val="24"/>
          <w:szCs w:val="24"/>
        </w:rPr>
        <w:t>88</w:t>
      </w:r>
      <w:r w:rsidR="00016EBA">
        <w:rPr>
          <w:sz w:val="24"/>
          <w:szCs w:val="24"/>
        </w:rPr>
        <w:t>«</w:t>
      </w:r>
      <w:r w:rsidR="00F153CD" w:rsidRPr="00934B8C">
        <w:rPr>
          <w:bCs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 w:rsidR="00722702">
        <w:rPr>
          <w:sz w:val="24"/>
          <w:szCs w:val="24"/>
        </w:rPr>
        <w:t>Киевского</w:t>
      </w:r>
      <w:r w:rsidR="00016EBA">
        <w:rPr>
          <w:sz w:val="24"/>
          <w:szCs w:val="24"/>
        </w:rPr>
        <w:t xml:space="preserve"> сельского поселения»</w:t>
      </w:r>
      <w:r w:rsidRPr="00934B8C">
        <w:rPr>
          <w:sz w:val="24"/>
          <w:szCs w:val="24"/>
        </w:rPr>
        <w:t>.</w:t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  <w:r w:rsidR="00934B8C">
        <w:rPr>
          <w:sz w:val="24"/>
          <w:szCs w:val="24"/>
        </w:rPr>
        <w:tab/>
      </w:r>
    </w:p>
    <w:p w:rsidR="00C544DE" w:rsidRPr="00934B8C" w:rsidRDefault="00C544DE" w:rsidP="00C544DE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 Настоящее постановление вступает в силу со дня его </w:t>
      </w:r>
      <w:r w:rsidR="00053167">
        <w:rPr>
          <w:sz w:val="24"/>
          <w:szCs w:val="24"/>
        </w:rPr>
        <w:t xml:space="preserve">размещения на </w:t>
      </w:r>
      <w:r w:rsidR="00053167" w:rsidRPr="00934B8C">
        <w:rPr>
          <w:sz w:val="24"/>
          <w:szCs w:val="24"/>
        </w:rPr>
        <w:t xml:space="preserve">официальном сайте Администрации </w:t>
      </w:r>
      <w:r w:rsidR="00722702">
        <w:rPr>
          <w:sz w:val="24"/>
          <w:szCs w:val="24"/>
        </w:rPr>
        <w:t>Киевского</w:t>
      </w:r>
      <w:r w:rsidR="00053167" w:rsidRPr="00FB2238">
        <w:rPr>
          <w:sz w:val="24"/>
          <w:szCs w:val="24"/>
        </w:rPr>
        <w:t xml:space="preserve"> сельского поселения</w:t>
      </w:r>
      <w:r w:rsidR="00053167" w:rsidRPr="00934B8C">
        <w:rPr>
          <w:sz w:val="24"/>
          <w:szCs w:val="24"/>
        </w:rPr>
        <w:t xml:space="preserve"> в информационно-телекоммуникационной сети «Интернет»</w:t>
      </w:r>
      <w:r w:rsidRPr="00934B8C">
        <w:rPr>
          <w:sz w:val="24"/>
          <w:szCs w:val="24"/>
        </w:rPr>
        <w:t>.</w:t>
      </w:r>
      <w:r w:rsidR="00934B8C">
        <w:rPr>
          <w:sz w:val="24"/>
          <w:szCs w:val="24"/>
        </w:rPr>
        <w:tab/>
      </w:r>
    </w:p>
    <w:p w:rsidR="00053167" w:rsidRDefault="00053167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4. Контроль за выполнением настоящего постановления </w:t>
      </w:r>
      <w:r w:rsidR="00016EBA">
        <w:rPr>
          <w:sz w:val="24"/>
          <w:szCs w:val="24"/>
        </w:rPr>
        <w:t>оставляю за собой</w:t>
      </w:r>
      <w:r w:rsidR="00D03B32" w:rsidRPr="00934B8C">
        <w:rPr>
          <w:sz w:val="24"/>
          <w:szCs w:val="24"/>
        </w:rPr>
        <w:t>.</w:t>
      </w:r>
    </w:p>
    <w:p w:rsidR="00934B8C" w:rsidRDefault="00934B8C" w:rsidP="00934B8C">
      <w:pPr>
        <w:rPr>
          <w:sz w:val="24"/>
          <w:szCs w:val="24"/>
        </w:rPr>
      </w:pPr>
    </w:p>
    <w:p w:rsidR="00934B8C" w:rsidRDefault="00934B8C" w:rsidP="00934B8C">
      <w:pPr>
        <w:rPr>
          <w:sz w:val="24"/>
          <w:szCs w:val="24"/>
        </w:rPr>
      </w:pPr>
    </w:p>
    <w:p w:rsidR="00934B8C" w:rsidRDefault="00934B8C" w:rsidP="00934B8C">
      <w:pPr>
        <w:rPr>
          <w:sz w:val="24"/>
          <w:szCs w:val="24"/>
        </w:rPr>
      </w:pPr>
    </w:p>
    <w:p w:rsidR="00934B8C" w:rsidRDefault="00934B8C" w:rsidP="00934B8C">
      <w:pPr>
        <w:rPr>
          <w:sz w:val="24"/>
          <w:szCs w:val="24"/>
        </w:rPr>
      </w:pPr>
    </w:p>
    <w:p w:rsidR="00934B8C" w:rsidRPr="00934B8C" w:rsidRDefault="0057090D" w:rsidP="00934B8C">
      <w:pPr>
        <w:rPr>
          <w:b/>
          <w:sz w:val="24"/>
          <w:szCs w:val="24"/>
        </w:rPr>
      </w:pPr>
      <w:r w:rsidRPr="00934B8C">
        <w:rPr>
          <w:b/>
          <w:sz w:val="24"/>
          <w:szCs w:val="24"/>
        </w:rPr>
        <w:t xml:space="preserve">Глава </w:t>
      </w:r>
      <w:r w:rsidR="00FB2238">
        <w:rPr>
          <w:b/>
          <w:sz w:val="24"/>
          <w:szCs w:val="24"/>
        </w:rPr>
        <w:t>Администрации</w:t>
      </w:r>
    </w:p>
    <w:p w:rsidR="0057090D" w:rsidRPr="00934B8C" w:rsidRDefault="00722702" w:rsidP="00934B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Киевского</w:t>
      </w:r>
      <w:r w:rsidR="00FB2238">
        <w:rPr>
          <w:b/>
          <w:sz w:val="24"/>
          <w:szCs w:val="24"/>
        </w:rPr>
        <w:t xml:space="preserve"> сельского поселения                              </w:t>
      </w:r>
      <w:r>
        <w:rPr>
          <w:b/>
          <w:sz w:val="24"/>
          <w:szCs w:val="24"/>
        </w:rPr>
        <w:t>Г.Г. Головченко</w:t>
      </w:r>
    </w:p>
    <w:p w:rsidR="0057090D" w:rsidRPr="00934B8C" w:rsidRDefault="0057090D" w:rsidP="0057090D">
      <w:pPr>
        <w:jc w:val="center"/>
        <w:rPr>
          <w:b/>
          <w:sz w:val="24"/>
          <w:szCs w:val="24"/>
        </w:rPr>
      </w:pPr>
    </w:p>
    <w:p w:rsidR="0057090D" w:rsidRDefault="0057090D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934B8C" w:rsidRDefault="00934B8C" w:rsidP="0057090D">
      <w:pPr>
        <w:jc w:val="center"/>
        <w:rPr>
          <w:b/>
          <w:sz w:val="24"/>
          <w:szCs w:val="24"/>
        </w:rPr>
      </w:pPr>
    </w:p>
    <w:p w:rsidR="0057090D" w:rsidRPr="00934B8C" w:rsidRDefault="0057090D" w:rsidP="00FB2238">
      <w:pPr>
        <w:rPr>
          <w:b/>
          <w:sz w:val="24"/>
          <w:szCs w:val="24"/>
        </w:rPr>
      </w:pPr>
    </w:p>
    <w:p w:rsidR="0057090D" w:rsidRPr="00934B8C" w:rsidRDefault="0057090D" w:rsidP="0057090D">
      <w:pPr>
        <w:jc w:val="both"/>
        <w:rPr>
          <w:i/>
          <w:sz w:val="18"/>
          <w:szCs w:val="18"/>
        </w:rPr>
      </w:pPr>
      <w:r w:rsidRPr="00934B8C">
        <w:rPr>
          <w:i/>
          <w:sz w:val="18"/>
          <w:szCs w:val="18"/>
        </w:rPr>
        <w:t>Постановление  вносит:</w:t>
      </w:r>
    </w:p>
    <w:p w:rsidR="0057090D" w:rsidRDefault="00FB2238" w:rsidP="0057090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FB2238" w:rsidRPr="00934B8C" w:rsidRDefault="00FB2238" w:rsidP="0057090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Администрации </w:t>
      </w:r>
      <w:r w:rsidR="00722702">
        <w:rPr>
          <w:i/>
          <w:sz w:val="18"/>
          <w:szCs w:val="18"/>
        </w:rPr>
        <w:t>Киевского</w:t>
      </w:r>
      <w:r>
        <w:rPr>
          <w:i/>
          <w:sz w:val="18"/>
          <w:szCs w:val="18"/>
        </w:rPr>
        <w:t xml:space="preserve"> сельского поселения</w:t>
      </w:r>
    </w:p>
    <w:p w:rsidR="0057090D" w:rsidRPr="00934B8C" w:rsidRDefault="0057090D" w:rsidP="0057090D">
      <w:pPr>
        <w:jc w:val="both"/>
        <w:rPr>
          <w:sz w:val="24"/>
          <w:szCs w:val="24"/>
        </w:rPr>
      </w:pPr>
    </w:p>
    <w:p w:rsidR="00C544DE" w:rsidRPr="00934B8C" w:rsidRDefault="00C544DE" w:rsidP="00C544DE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 w:rsidRPr="00934B8C">
        <w:rPr>
          <w:sz w:val="24"/>
          <w:szCs w:val="24"/>
        </w:rPr>
        <w:lastRenderedPageBreak/>
        <w:t>Приложение № 1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к постановлению</w:t>
      </w:r>
    </w:p>
    <w:p w:rsidR="00C544DE" w:rsidRPr="00934B8C" w:rsidRDefault="003A1C9C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Администрации</w:t>
      </w:r>
      <w:r w:rsidR="00722702">
        <w:rPr>
          <w:sz w:val="24"/>
          <w:szCs w:val="24"/>
        </w:rPr>
        <w:t>Киевского</w:t>
      </w:r>
    </w:p>
    <w:p w:rsidR="00C544DE" w:rsidRPr="00934B8C" w:rsidRDefault="00FB2238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544DE" w:rsidRPr="00934B8C" w:rsidRDefault="004E5D8D" w:rsidP="00C544DE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873F8F">
        <w:rPr>
          <w:sz w:val="24"/>
          <w:szCs w:val="24"/>
        </w:rPr>
        <w:t>от</w:t>
      </w:r>
      <w:r w:rsidR="00B64860">
        <w:rPr>
          <w:sz w:val="24"/>
          <w:szCs w:val="24"/>
        </w:rPr>
        <w:t>06</w:t>
      </w:r>
      <w:r w:rsidRPr="00873F8F">
        <w:rPr>
          <w:sz w:val="24"/>
          <w:szCs w:val="24"/>
        </w:rPr>
        <w:t>.0</w:t>
      </w:r>
      <w:r w:rsidR="008C2420">
        <w:rPr>
          <w:sz w:val="24"/>
          <w:szCs w:val="24"/>
        </w:rPr>
        <w:t>4</w:t>
      </w:r>
      <w:r w:rsidRPr="00873F8F">
        <w:rPr>
          <w:sz w:val="24"/>
          <w:szCs w:val="24"/>
        </w:rPr>
        <w:t xml:space="preserve">.2018 № </w:t>
      </w:r>
      <w:r w:rsidR="00B64860">
        <w:rPr>
          <w:sz w:val="24"/>
          <w:szCs w:val="24"/>
        </w:rPr>
        <w:t>40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44DE" w:rsidRPr="004E5D8D" w:rsidRDefault="00C544DE" w:rsidP="00C544DE">
      <w:pPr>
        <w:pStyle w:val="ConsPlusTitle"/>
        <w:shd w:val="clear" w:color="auto" w:fill="FFFFFF"/>
        <w:jc w:val="center"/>
      </w:pPr>
      <w:r w:rsidRPr="004E5D8D">
        <w:t>ПОРЯДОК</w:t>
      </w:r>
    </w:p>
    <w:p w:rsidR="00C544DE" w:rsidRPr="004E5D8D" w:rsidRDefault="00C544DE" w:rsidP="00C544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5D8D">
        <w:rPr>
          <w:b/>
          <w:sz w:val="24"/>
          <w:szCs w:val="24"/>
        </w:rPr>
        <w:t xml:space="preserve">разработки, реализации и оценки эффективности </w:t>
      </w:r>
    </w:p>
    <w:p w:rsidR="00C544DE" w:rsidRPr="004E5D8D" w:rsidRDefault="003A1C9C" w:rsidP="00C544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5D8D">
        <w:rPr>
          <w:b/>
          <w:sz w:val="24"/>
          <w:szCs w:val="24"/>
        </w:rPr>
        <w:t>муниципальных</w:t>
      </w:r>
      <w:r w:rsidR="00C544DE" w:rsidRPr="004E5D8D">
        <w:rPr>
          <w:b/>
          <w:sz w:val="24"/>
          <w:szCs w:val="24"/>
        </w:rPr>
        <w:t xml:space="preserve"> программ </w:t>
      </w:r>
      <w:r w:rsidR="00722702">
        <w:rPr>
          <w:b/>
          <w:sz w:val="24"/>
          <w:szCs w:val="24"/>
        </w:rPr>
        <w:t>Киевского</w:t>
      </w:r>
      <w:r w:rsidR="00FB2238">
        <w:rPr>
          <w:b/>
          <w:sz w:val="24"/>
          <w:szCs w:val="24"/>
        </w:rPr>
        <w:t xml:space="preserve"> сельского поселения</w:t>
      </w:r>
    </w:p>
    <w:p w:rsidR="00C544DE" w:rsidRPr="00934B8C" w:rsidRDefault="00C544DE" w:rsidP="005A6F48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>1. Общие положения</w:t>
      </w:r>
    </w:p>
    <w:p w:rsidR="00C544DE" w:rsidRPr="00934B8C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1.1. Настоящий Порядок определяет правила разработки, реализации </w:t>
      </w:r>
      <w:r w:rsidRPr="00934B8C">
        <w:rPr>
          <w:sz w:val="24"/>
          <w:szCs w:val="24"/>
        </w:rPr>
        <w:br/>
        <w:t xml:space="preserve">и оценки эффективности </w:t>
      </w:r>
      <w:r w:rsidR="005E51C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</w:t>
      </w:r>
      <w:r w:rsidR="00722702">
        <w:rPr>
          <w:sz w:val="24"/>
          <w:szCs w:val="24"/>
        </w:rPr>
        <w:t>Киевского</w:t>
      </w:r>
      <w:r w:rsid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</w:t>
      </w:r>
      <w:r w:rsidRPr="00934B8C">
        <w:rPr>
          <w:sz w:val="24"/>
          <w:szCs w:val="24"/>
        </w:rPr>
        <w:br/>
        <w:t>а также контроля за ходом их реализации.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:rsidR="00C544DE" w:rsidRPr="00934B8C" w:rsidRDefault="005E51C6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>муниципальная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722702">
        <w:rPr>
          <w:rFonts w:ascii="Times New Roman" w:hAnsi="Times New Roman" w:cs="Times New Roman"/>
          <w:sz w:val="24"/>
          <w:szCs w:val="24"/>
        </w:rPr>
        <w:t>Киевского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934B8C">
        <w:rPr>
          <w:rFonts w:ascii="Times New Roman" w:hAnsi="Times New Roman" w:cs="Times New Roman"/>
          <w:sz w:val="24"/>
          <w:szCs w:val="24"/>
        </w:rPr>
        <w:t>муниципальная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 программа) – документ стратегического планирования, содержащий комплекс </w:t>
      </w:r>
      <w:r w:rsidR="00C544DE" w:rsidRPr="00934B8C">
        <w:rPr>
          <w:rFonts w:ascii="Times New Roman" w:hAnsi="Times New Roman" w:cs="Times New Roman"/>
          <w:spacing w:val="-4"/>
          <w:sz w:val="24"/>
          <w:szCs w:val="24"/>
        </w:rPr>
        <w:t>планируемых мероприятий, взаимоувязанных по задачам, срокам осуществления,</w:t>
      </w:r>
      <w:r w:rsidR="00C544DE" w:rsidRPr="00934B8C">
        <w:rPr>
          <w:rFonts w:ascii="Times New Roman" w:hAnsi="Times New Roman" w:cs="Times New Roman"/>
          <w:sz w:val="24"/>
          <w:szCs w:val="24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Р</w:t>
      </w:r>
      <w:r w:rsidRPr="00934B8C">
        <w:rPr>
          <w:rFonts w:ascii="Times New Roman" w:hAnsi="Times New Roman" w:cs="Times New Roman"/>
          <w:sz w:val="24"/>
          <w:szCs w:val="24"/>
        </w:rPr>
        <w:t>емонтненского района</w:t>
      </w:r>
      <w:r w:rsidR="00C544DE" w:rsidRPr="00934B8C">
        <w:rPr>
          <w:rFonts w:ascii="Times New Roman" w:hAnsi="Times New Roman" w:cs="Times New Roman"/>
          <w:sz w:val="24"/>
          <w:szCs w:val="24"/>
        </w:rPr>
        <w:t>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>подпрограмма</w:t>
      </w:r>
      <w:r w:rsidR="006B3F3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</w:t>
      </w:r>
      <w:r w:rsidR="006B3F3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программы, содержащие ведомственные целевые программы и основные мероприятия;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</w:t>
      </w:r>
      <w:r w:rsidR="00FB223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B3F3C" w:rsidRPr="00934B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22702">
        <w:rPr>
          <w:rFonts w:ascii="Times New Roman" w:hAnsi="Times New Roman" w:cs="Times New Roman"/>
          <w:sz w:val="24"/>
          <w:szCs w:val="24"/>
        </w:rPr>
        <w:t>Киевского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3F3C" w:rsidRPr="00934B8C">
        <w:rPr>
          <w:rFonts w:ascii="Times New Roman" w:hAnsi="Times New Roman" w:cs="Times New Roman"/>
          <w:sz w:val="24"/>
          <w:szCs w:val="24"/>
        </w:rPr>
        <w:t>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6B3F3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 –орган</w:t>
      </w:r>
      <w:r w:rsidR="00FB223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B3F3C" w:rsidRPr="00934B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22702">
        <w:rPr>
          <w:rFonts w:ascii="Times New Roman" w:hAnsi="Times New Roman" w:cs="Times New Roman"/>
          <w:sz w:val="24"/>
          <w:szCs w:val="24"/>
        </w:rPr>
        <w:t>Киевского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4B8C">
        <w:rPr>
          <w:rFonts w:ascii="Times New Roman" w:hAnsi="Times New Roman" w:cs="Times New Roman"/>
          <w:sz w:val="24"/>
          <w:szCs w:val="24"/>
        </w:rPr>
        <w:t xml:space="preserve">, определенный </w:t>
      </w:r>
      <w:r w:rsidR="006B3F3C" w:rsidRPr="00934B8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22702">
        <w:rPr>
          <w:rFonts w:ascii="Times New Roman" w:hAnsi="Times New Roman" w:cs="Times New Roman"/>
          <w:sz w:val="24"/>
          <w:szCs w:val="24"/>
        </w:rPr>
        <w:t>Киевского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4B8C">
        <w:rPr>
          <w:rFonts w:ascii="Times New Roman" w:hAnsi="Times New Roman" w:cs="Times New Roman"/>
          <w:sz w:val="24"/>
          <w:szCs w:val="24"/>
        </w:rPr>
        <w:t xml:space="preserve">ответственным за разработку, реализацию и оценку эффективности государственной программы, обеспечивающий взаимодействие соисполнителей и участников </w:t>
      </w:r>
      <w:r w:rsidR="0098144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pacing w:val="-4"/>
          <w:sz w:val="24"/>
          <w:szCs w:val="24"/>
        </w:rPr>
        <w:t>соисполнитель</w:t>
      </w:r>
      <w:r w:rsidR="0098144C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–</w:t>
      </w:r>
      <w:r w:rsidR="0098144C" w:rsidRPr="00934B8C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FB22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8144C" w:rsidRPr="00934B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2702">
        <w:rPr>
          <w:rFonts w:ascii="Times New Roman" w:hAnsi="Times New Roman" w:cs="Times New Roman"/>
          <w:sz w:val="24"/>
          <w:szCs w:val="24"/>
        </w:rPr>
        <w:t>Киевского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4B8C">
        <w:rPr>
          <w:rFonts w:ascii="Times New Roman" w:hAnsi="Times New Roman" w:cs="Times New Roman"/>
          <w:sz w:val="24"/>
          <w:szCs w:val="24"/>
        </w:rPr>
        <w:t xml:space="preserve">, являющийся ответственным за разработку, реализацию и оценку эффективности подпрограмм, входящих в состав </w:t>
      </w:r>
      <w:r w:rsidR="0098144C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pacing w:val="-4"/>
          <w:sz w:val="24"/>
          <w:szCs w:val="24"/>
        </w:rPr>
        <w:t>участник</w:t>
      </w:r>
      <w:r w:rsidR="00F05707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–</w:t>
      </w:r>
      <w:r w:rsidR="00F05707" w:rsidRPr="00934B8C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FB22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F05707" w:rsidRPr="00934B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2390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9845C3">
        <w:rPr>
          <w:rFonts w:ascii="Times New Roman" w:hAnsi="Times New Roman" w:cs="Times New Roman"/>
          <w:sz w:val="24"/>
          <w:szCs w:val="24"/>
        </w:rPr>
        <w:t xml:space="preserve">, </w:t>
      </w:r>
      <w:r w:rsidR="00F05707" w:rsidRPr="00934B8C">
        <w:rPr>
          <w:rFonts w:ascii="Times New Roman" w:hAnsi="Times New Roman" w:cs="Times New Roman"/>
          <w:sz w:val="24"/>
          <w:szCs w:val="24"/>
        </w:rPr>
        <w:t>муниципальное</w:t>
      </w:r>
      <w:r w:rsidRPr="00934B8C">
        <w:rPr>
          <w:rFonts w:ascii="Times New Roman" w:hAnsi="Times New Roman" w:cs="Times New Roman"/>
          <w:sz w:val="24"/>
          <w:szCs w:val="24"/>
        </w:rPr>
        <w:t xml:space="preserve"> учреждение, участвующие в реализации одного или нескольких основных мероприятий подпрограммы, мероприятий ведомственной целевой программы, входящих в состав </w:t>
      </w:r>
      <w:r w:rsidR="00F05707" w:rsidRPr="00934B8C">
        <w:rPr>
          <w:rFonts w:ascii="Times New Roman" w:hAnsi="Times New Roman" w:cs="Times New Roman"/>
          <w:sz w:val="24"/>
          <w:szCs w:val="24"/>
        </w:rPr>
        <w:t>муниципальн</w:t>
      </w:r>
      <w:r w:rsidRPr="00934B8C">
        <w:rPr>
          <w:rFonts w:ascii="Times New Roman" w:hAnsi="Times New Roman" w:cs="Times New Roman"/>
          <w:sz w:val="24"/>
          <w:szCs w:val="24"/>
        </w:rPr>
        <w:t>ых программ</w:t>
      </w:r>
      <w:r w:rsidR="00FB2238">
        <w:rPr>
          <w:rFonts w:ascii="Times New Roman" w:hAnsi="Times New Roman" w:cs="Times New Roman"/>
          <w:sz w:val="24"/>
          <w:szCs w:val="24"/>
        </w:rPr>
        <w:t>, не являющееся соисполнителем</w:t>
      </w:r>
      <w:r w:rsidRPr="00934B8C">
        <w:rPr>
          <w:rFonts w:ascii="Times New Roman" w:hAnsi="Times New Roman" w:cs="Times New Roman"/>
          <w:sz w:val="24"/>
          <w:szCs w:val="24"/>
        </w:rPr>
        <w:t>.</w:t>
      </w:r>
    </w:p>
    <w:p w:rsidR="00C544DE" w:rsidRPr="00934B8C" w:rsidRDefault="00C544DE" w:rsidP="00C544DE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8C">
        <w:rPr>
          <w:rFonts w:ascii="Times New Roman" w:hAnsi="Times New Roman" w:cs="Times New Roman"/>
          <w:spacing w:val="-6"/>
          <w:sz w:val="24"/>
          <w:szCs w:val="24"/>
        </w:rPr>
        <w:t>1.3. </w:t>
      </w:r>
      <w:r w:rsidR="006D36CB" w:rsidRPr="00934B8C">
        <w:rPr>
          <w:rFonts w:ascii="Times New Roman" w:hAnsi="Times New Roman" w:cs="Times New Roman"/>
          <w:spacing w:val="-6"/>
          <w:sz w:val="24"/>
          <w:szCs w:val="24"/>
        </w:rPr>
        <w:t>Муниципальная</w:t>
      </w:r>
      <w:r w:rsidRPr="00934B8C">
        <w:rPr>
          <w:rFonts w:ascii="Times New Roman" w:hAnsi="Times New Roman" w:cs="Times New Roman"/>
          <w:spacing w:val="-6"/>
          <w:sz w:val="24"/>
          <w:szCs w:val="24"/>
        </w:rPr>
        <w:t xml:space="preserve"> программа включает в себя не менее двух подпрограмм,</w:t>
      </w:r>
      <w:r w:rsidRPr="00934B8C">
        <w:rPr>
          <w:rFonts w:ascii="Times New Roman" w:hAnsi="Times New Roman" w:cs="Times New Roman"/>
          <w:sz w:val="24"/>
          <w:szCs w:val="24"/>
        </w:rPr>
        <w:t xml:space="preserve">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6D36CB" w:rsidRPr="00934B8C">
        <w:rPr>
          <w:rFonts w:ascii="Times New Roman" w:hAnsi="Times New Roman" w:cs="Times New Roman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z w:val="24"/>
          <w:szCs w:val="24"/>
        </w:rPr>
        <w:t xml:space="preserve"> программы, и утверждается постановлением</w:t>
      </w:r>
      <w:r w:rsidR="006D36CB" w:rsidRPr="00934B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22702">
        <w:rPr>
          <w:rFonts w:ascii="Times New Roman" w:hAnsi="Times New Roman" w:cs="Times New Roman"/>
          <w:sz w:val="24"/>
          <w:szCs w:val="24"/>
        </w:rPr>
        <w:t>Киевского</w:t>
      </w:r>
      <w:r w:rsidR="00FB2238" w:rsidRPr="00FB22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4B8C">
        <w:rPr>
          <w:rFonts w:ascii="Times New Roman" w:hAnsi="Times New Roman" w:cs="Times New Roman"/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1.4. Разработка, формирование и реализация ведомственной целевой программы осуществляется в рамках </w:t>
      </w:r>
      <w:r w:rsidR="006D36CB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основании положений настоящего Порядка. 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1.5. Не допускается внесение в </w:t>
      </w:r>
      <w:r w:rsidR="006D36CB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мероприятий, аналогичных предусмотренным в других </w:t>
      </w:r>
      <w:r w:rsidR="006D36CB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программах.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jc w:val="both"/>
        <w:rPr>
          <w:sz w:val="24"/>
          <w:szCs w:val="24"/>
        </w:rPr>
      </w:pPr>
    </w:p>
    <w:p w:rsidR="00C544DE" w:rsidRPr="00934B8C" w:rsidRDefault="00C544DE" w:rsidP="006D36CB">
      <w:pPr>
        <w:pStyle w:val="1"/>
        <w:keepNext w:val="0"/>
        <w:widowControl w:val="0"/>
        <w:shd w:val="clear" w:color="auto" w:fill="FFFFFF"/>
        <w:spacing w:line="23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lastRenderedPageBreak/>
        <w:t xml:space="preserve">2. Требования к содержанию </w:t>
      </w:r>
      <w:r w:rsidR="006D36CB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</w:t>
      </w:r>
    </w:p>
    <w:p w:rsidR="00C544DE" w:rsidRPr="00934B8C" w:rsidRDefault="00C544DE" w:rsidP="00C544DE">
      <w:pPr>
        <w:shd w:val="clear" w:color="auto" w:fill="FFFFFF"/>
        <w:spacing w:line="230" w:lineRule="auto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2.1. Формирование </w:t>
      </w:r>
      <w:r w:rsidR="006D36CB" w:rsidRPr="00934B8C">
        <w:rPr>
          <w:sz w:val="24"/>
          <w:szCs w:val="24"/>
        </w:rPr>
        <w:t>муниципальн</w:t>
      </w:r>
      <w:r w:rsidRPr="00934B8C">
        <w:rPr>
          <w:sz w:val="24"/>
          <w:szCs w:val="24"/>
        </w:rPr>
        <w:t xml:space="preserve">ых программ осуществляется исходя </w:t>
      </w:r>
      <w:r w:rsidRPr="00934B8C">
        <w:rPr>
          <w:sz w:val="24"/>
          <w:szCs w:val="24"/>
        </w:rPr>
        <w:br/>
        <w:t xml:space="preserve">из целей и задач социально-экономического развития </w:t>
      </w:r>
      <w:r w:rsidR="00722702">
        <w:rPr>
          <w:sz w:val="24"/>
          <w:szCs w:val="24"/>
        </w:rPr>
        <w:t>Киевского</w:t>
      </w:r>
      <w:r w:rsidR="00FB2238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отраженных в документах стратегического планирования </w:t>
      </w:r>
      <w:r w:rsidR="00722702">
        <w:rPr>
          <w:sz w:val="24"/>
          <w:szCs w:val="24"/>
        </w:rPr>
        <w:t>Киевского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 </w:t>
      </w:r>
    </w:p>
    <w:p w:rsidR="00C544DE" w:rsidRPr="00934B8C" w:rsidRDefault="00C544DE" w:rsidP="00C544DE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При формировании </w:t>
      </w:r>
      <w:r w:rsidR="006D36CB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также учитываются цели, задачи и мероприятия </w:t>
      </w:r>
      <w:r w:rsidR="006D36CB" w:rsidRPr="00934B8C">
        <w:rPr>
          <w:sz w:val="24"/>
          <w:szCs w:val="24"/>
        </w:rPr>
        <w:t>региональных</w:t>
      </w:r>
      <w:r w:rsidRPr="00934B8C">
        <w:rPr>
          <w:sz w:val="24"/>
          <w:szCs w:val="24"/>
        </w:rPr>
        <w:t xml:space="preserve"> приоритетных проектов (</w:t>
      </w:r>
      <w:r w:rsidR="006D36CB" w:rsidRPr="00934B8C">
        <w:rPr>
          <w:sz w:val="24"/>
          <w:szCs w:val="24"/>
        </w:rPr>
        <w:t xml:space="preserve">государственных </w:t>
      </w:r>
      <w:r w:rsidRPr="00934B8C">
        <w:rPr>
          <w:sz w:val="24"/>
          <w:szCs w:val="24"/>
        </w:rPr>
        <w:t>программ</w:t>
      </w:r>
      <w:r w:rsidR="006D36CB" w:rsidRPr="00934B8C">
        <w:rPr>
          <w:sz w:val="24"/>
          <w:szCs w:val="24"/>
        </w:rPr>
        <w:t xml:space="preserve"> Ростовской области</w:t>
      </w:r>
      <w:r w:rsidRPr="00934B8C">
        <w:rPr>
          <w:sz w:val="24"/>
          <w:szCs w:val="24"/>
        </w:rPr>
        <w:t>), реализуемых в соответствующих сферах.</w:t>
      </w:r>
    </w:p>
    <w:p w:rsidR="00C544DE" w:rsidRPr="00934B8C" w:rsidRDefault="00C544DE" w:rsidP="00C544DE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</w:t>
      </w:r>
      <w:r w:rsidR="006D36CB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Значения целевых показателей (индикаторов) </w:t>
      </w:r>
      <w:r w:rsidR="00DF7FD4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</w:t>
      </w:r>
      <w:r w:rsidRPr="00934B8C">
        <w:rPr>
          <w:spacing w:val="-4"/>
          <w:sz w:val="24"/>
          <w:szCs w:val="24"/>
        </w:rPr>
        <w:t>должны формироваться с учетом параметров прогноза социально-экономического</w:t>
      </w:r>
      <w:r w:rsidRPr="00934B8C">
        <w:rPr>
          <w:sz w:val="24"/>
          <w:szCs w:val="24"/>
        </w:rPr>
        <w:t xml:space="preserve"> развития </w:t>
      </w:r>
      <w:r w:rsidR="00722702">
        <w:rPr>
          <w:sz w:val="24"/>
          <w:szCs w:val="24"/>
        </w:rPr>
        <w:t>Киевского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2.2. Срок реализации </w:t>
      </w:r>
      <w:r w:rsidR="00EF40E3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определяется периодом действия стратегии социально-экономического развития </w:t>
      </w:r>
      <w:r w:rsidR="00722702">
        <w:rPr>
          <w:sz w:val="24"/>
          <w:szCs w:val="24"/>
        </w:rPr>
        <w:t>Киевского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2.3. </w:t>
      </w:r>
      <w:r w:rsidR="003459E3" w:rsidRPr="00934B8C">
        <w:rPr>
          <w:sz w:val="24"/>
          <w:szCs w:val="24"/>
        </w:rPr>
        <w:t>Муниципальная</w:t>
      </w:r>
      <w:r w:rsidRPr="00934B8C">
        <w:rPr>
          <w:sz w:val="24"/>
          <w:szCs w:val="24"/>
        </w:rPr>
        <w:t xml:space="preserve"> программа содержит: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паспорт</w:t>
      </w:r>
      <w:r w:rsidR="003459E3" w:rsidRPr="00934B8C">
        <w:rPr>
          <w:spacing w:val="-4"/>
          <w:sz w:val="24"/>
          <w:szCs w:val="24"/>
        </w:rPr>
        <w:t>муниципальной</w:t>
      </w:r>
      <w:r w:rsidRPr="00934B8C">
        <w:rPr>
          <w:spacing w:val="-4"/>
          <w:sz w:val="24"/>
          <w:szCs w:val="24"/>
        </w:rPr>
        <w:t xml:space="preserve"> программы </w:t>
      </w:r>
      <w:r w:rsidR="00722702">
        <w:rPr>
          <w:sz w:val="24"/>
          <w:szCs w:val="24"/>
        </w:rPr>
        <w:t>Киевского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pacing w:val="-4"/>
          <w:sz w:val="24"/>
          <w:szCs w:val="24"/>
        </w:rPr>
        <w:t>по форме согласно</w:t>
      </w:r>
      <w:r w:rsidRPr="00934B8C">
        <w:rPr>
          <w:sz w:val="24"/>
          <w:szCs w:val="24"/>
        </w:rPr>
        <w:t xml:space="preserve"> приложению № 1 к настоящему Порядку;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паспорта подпрограмм по форме аналогично паспорту </w:t>
      </w:r>
      <w:r w:rsidR="003459E3" w:rsidRPr="00934B8C">
        <w:rPr>
          <w:sz w:val="24"/>
          <w:szCs w:val="24"/>
        </w:rPr>
        <w:t>муниципальной программы</w:t>
      </w:r>
      <w:r w:rsidRPr="00934B8C">
        <w:rPr>
          <w:sz w:val="24"/>
          <w:szCs w:val="24"/>
        </w:rPr>
        <w:t>, за исключением подразделов «соисполнитель» и «подпрограммы», которые в паспортах подпрограмм отсутствуют;</w:t>
      </w:r>
    </w:p>
    <w:p w:rsidR="00C544DE" w:rsidRPr="00934B8C" w:rsidRDefault="00C544DE" w:rsidP="00C544DE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текстовую часть </w:t>
      </w:r>
      <w:r w:rsidR="003459E3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программы, содержащую описание приоритетов и целей </w:t>
      </w:r>
      <w:r w:rsidR="003459E3" w:rsidRPr="00934B8C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Pr="00934B8C">
        <w:rPr>
          <w:rFonts w:ascii="Times New Roman" w:hAnsi="Times New Roman" w:cs="Times New Roman"/>
          <w:spacing w:val="-4"/>
          <w:sz w:val="24"/>
          <w:szCs w:val="24"/>
        </w:rPr>
        <w:t xml:space="preserve"> политики в соответствующей сфере;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перечень основных мероприятий подпрограмм, мероприятий ведомственных</w:t>
      </w:r>
      <w:r w:rsidRPr="00934B8C">
        <w:rPr>
          <w:sz w:val="24"/>
          <w:szCs w:val="24"/>
        </w:rPr>
        <w:t xml:space="preserve"> целевых программ с указанием сроков их реализации и ожидаемых результатов;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4"/>
          <w:szCs w:val="24"/>
        </w:rPr>
      </w:pPr>
      <w:r w:rsidRPr="00934B8C">
        <w:rPr>
          <w:sz w:val="24"/>
          <w:szCs w:val="24"/>
        </w:rPr>
        <w:t xml:space="preserve">перечни инвестиционных </w:t>
      </w:r>
      <w:r w:rsidRPr="00934B8C">
        <w:rPr>
          <w:spacing w:val="-10"/>
          <w:sz w:val="24"/>
          <w:szCs w:val="24"/>
        </w:rPr>
        <w:t>проектов (объекты строительства, реконструкции, капитального ремонта, находящиеся</w:t>
      </w:r>
      <w:r w:rsidRPr="00934B8C">
        <w:rPr>
          <w:sz w:val="24"/>
          <w:szCs w:val="24"/>
        </w:rPr>
        <w:t xml:space="preserve"> в </w:t>
      </w:r>
      <w:r w:rsidR="00DD280F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 xml:space="preserve"> собственности);</w:t>
      </w:r>
    </w:p>
    <w:p w:rsidR="00C544DE" w:rsidRPr="00934B8C" w:rsidRDefault="00C544DE" w:rsidP="00DD280F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перечень целевых индикаторов и показателей </w:t>
      </w:r>
      <w:r w:rsidR="00DD280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с расшифровкой плановых значений по годам ее реализации, а такжесведения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</w:t>
      </w:r>
      <w:r w:rsidR="00DD280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информацию по ресурсному обеспечению </w:t>
      </w:r>
      <w:r w:rsidR="009E139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за счет средств областного бюджета, безвозмездных поступлений в </w:t>
      </w:r>
      <w:r w:rsidR="009E1390" w:rsidRPr="00934B8C">
        <w:rPr>
          <w:sz w:val="24"/>
          <w:szCs w:val="24"/>
        </w:rPr>
        <w:t>местный</w:t>
      </w:r>
      <w:r w:rsidRPr="00934B8C">
        <w:rPr>
          <w:sz w:val="24"/>
          <w:szCs w:val="24"/>
        </w:rPr>
        <w:t xml:space="preserve"> бюджет, средств местных бюджетов и внебюджетных источников(с расшифровкой по подпрограммам, основным мероприятиям подпрограмм, мероприятиям ведомственных целевых программ, главным распорядителям средств </w:t>
      </w:r>
      <w:r w:rsidR="009E1390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бюджета, а также по годам реализации </w:t>
      </w:r>
      <w:r w:rsidR="009E139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обоснование необходимости применения налоговых, тарифных, кредитных</w:t>
      </w:r>
      <w:r w:rsidRPr="00934B8C">
        <w:rPr>
          <w:sz w:val="24"/>
          <w:szCs w:val="24"/>
        </w:rPr>
        <w:t xml:space="preserve">и иных инструментов для достижения цели и (или) конечных результатов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с финансовой оценкой по этапам ее реализации (в случае их использования);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объем ассигнований, имеющий документальное подтверждение участников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за счет внебюджетных источников финансирования).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2.4. Целевые индикаторы и показатели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а также: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отражать специфику развития конкретной сферы деятельности, проблеми основных задач, на решение которых направлена реализация </w:t>
      </w:r>
      <w:r w:rsidR="004D47A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иметь количественное значение;</w:t>
      </w:r>
    </w:p>
    <w:p w:rsidR="00C544DE" w:rsidRPr="00934B8C" w:rsidRDefault="00C544DE" w:rsidP="002C1375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непосредственно зависеть от решения основных задач и реализации </w:t>
      </w:r>
      <w:r w:rsidR="00E2638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</w:t>
      </w:r>
      <w:r w:rsidR="00157E4F" w:rsidRPr="00934B8C">
        <w:rPr>
          <w:sz w:val="24"/>
          <w:szCs w:val="24"/>
        </w:rPr>
        <w:t>;</w:t>
      </w:r>
    </w:p>
    <w:p w:rsidR="00157E4F" w:rsidRPr="00934B8C" w:rsidRDefault="00157E4F" w:rsidP="002C1375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lastRenderedPageBreak/>
        <w:t>отвечать иным требованиям.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2.5. В перечень целевых индикаторов и показателей </w:t>
      </w:r>
      <w:r w:rsidR="00EF18E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определяются на основе данных </w:t>
      </w:r>
      <w:r w:rsidR="00EF18E6" w:rsidRPr="00934B8C">
        <w:rPr>
          <w:sz w:val="24"/>
          <w:szCs w:val="24"/>
        </w:rPr>
        <w:t xml:space="preserve">государственного </w:t>
      </w:r>
      <w:r w:rsidRPr="00934B8C">
        <w:rPr>
          <w:sz w:val="24"/>
          <w:szCs w:val="24"/>
        </w:rPr>
        <w:t xml:space="preserve">статистического наблюдения, в том числе по муниципальным образованиям </w:t>
      </w:r>
      <w:r w:rsidRPr="009845C3">
        <w:rPr>
          <w:sz w:val="24"/>
          <w:szCs w:val="24"/>
        </w:rPr>
        <w:t>Ростовской области</w:t>
      </w:r>
      <w:r w:rsidR="009845C3">
        <w:rPr>
          <w:sz w:val="24"/>
          <w:szCs w:val="24"/>
        </w:rPr>
        <w:t xml:space="preserve"> и Ремонтненского района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рассчитываются по методикам, представляемым ответственным исполнителем</w:t>
      </w:r>
      <w:r w:rsidR="00EF18E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программы на этапе согласования</w:t>
      </w:r>
      <w:r w:rsidR="00EF18E6" w:rsidRPr="00934B8C">
        <w:rPr>
          <w:sz w:val="24"/>
          <w:szCs w:val="24"/>
        </w:rPr>
        <w:t xml:space="preserve"> од</w:t>
      </w:r>
      <w:r w:rsidRPr="00934B8C">
        <w:rPr>
          <w:sz w:val="24"/>
          <w:szCs w:val="24"/>
        </w:rPr>
        <w:t xml:space="preserve">новременно с проектом </w:t>
      </w:r>
      <w:r w:rsidR="00EF18E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установлены действующим законодательством.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2.6. В случае, если </w:t>
      </w:r>
      <w:r w:rsidR="000076AC" w:rsidRPr="00934B8C">
        <w:rPr>
          <w:sz w:val="24"/>
          <w:szCs w:val="24"/>
        </w:rPr>
        <w:t>муниципальная</w:t>
      </w:r>
      <w:r w:rsidRPr="00934B8C">
        <w:rPr>
          <w:sz w:val="24"/>
          <w:szCs w:val="24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обоснование состава и значений целевых показателей и индикаторов </w:t>
      </w:r>
      <w:r w:rsidR="00D6451A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характеризующих достижение конечных результатов по этапам ее;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обоснование мер по координации деятельности органов местного самоуправления </w:t>
      </w:r>
      <w:r w:rsidR="00722702">
        <w:rPr>
          <w:sz w:val="24"/>
          <w:szCs w:val="24"/>
        </w:rPr>
        <w:t>Киевского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для достижения целей и конечных результатов </w:t>
      </w:r>
      <w:r w:rsidR="0049031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том числе путем реализации соответствующих муниципальных программ;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объем расходов бюджет</w:t>
      </w:r>
      <w:r w:rsidR="00723DB0" w:rsidRPr="00934B8C">
        <w:rPr>
          <w:spacing w:val="-6"/>
          <w:sz w:val="24"/>
          <w:szCs w:val="24"/>
        </w:rPr>
        <w:t>а</w:t>
      </w:r>
      <w:r w:rsidR="00722702">
        <w:rPr>
          <w:sz w:val="24"/>
          <w:szCs w:val="24"/>
        </w:rPr>
        <w:t>Киевского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Р</w:t>
      </w:r>
      <w:r w:rsidR="0007229E" w:rsidRPr="00934B8C">
        <w:rPr>
          <w:sz w:val="24"/>
          <w:szCs w:val="24"/>
        </w:rPr>
        <w:t xml:space="preserve">емонтненского района </w:t>
      </w:r>
      <w:r w:rsidRPr="00934B8C">
        <w:rPr>
          <w:sz w:val="24"/>
          <w:szCs w:val="24"/>
        </w:rPr>
        <w:t xml:space="preserve">на реализацию соответствующих муниципальных программ с оценкой его влияния на достижение целей и конечных результатов </w:t>
      </w:r>
      <w:r w:rsidR="0007229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при условии наличия подтверждения </w:t>
      </w:r>
      <w:r w:rsidR="00723DB0" w:rsidRPr="00934B8C">
        <w:rPr>
          <w:sz w:val="24"/>
          <w:szCs w:val="24"/>
        </w:rPr>
        <w:t xml:space="preserve">муниципальным </w:t>
      </w:r>
      <w:r w:rsidRPr="00934B8C">
        <w:rPr>
          <w:sz w:val="24"/>
          <w:szCs w:val="24"/>
        </w:rPr>
        <w:t xml:space="preserve">нормативным правовым актом </w:t>
      </w:r>
      <w:r w:rsidR="00812664">
        <w:rPr>
          <w:sz w:val="24"/>
          <w:szCs w:val="24"/>
        </w:rPr>
        <w:t>органа местного самоуправления</w:t>
      </w:r>
      <w:r w:rsidRPr="00934B8C">
        <w:rPr>
          <w:sz w:val="24"/>
          <w:szCs w:val="24"/>
        </w:rPr>
        <w:t>об утверждении соответствующих мероприятий муниципальной программы;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значения целевых показателей (индикаторов), которые должны соответствовать значениям целевых показателей результативности использования су</w:t>
      </w:r>
      <w:r w:rsidR="00812664">
        <w:rPr>
          <w:sz w:val="24"/>
          <w:szCs w:val="24"/>
        </w:rPr>
        <w:t>бсидий, предоставляемых бюджетусельского поселения</w:t>
      </w:r>
      <w:r w:rsidRPr="00934B8C">
        <w:rPr>
          <w:sz w:val="24"/>
          <w:szCs w:val="24"/>
        </w:rPr>
        <w:t xml:space="preserve"> в соответствии с порядком расходования субсидий и иных межбюджетных трансфертов, предоставляемых из </w:t>
      </w:r>
      <w:r w:rsidR="00D93B30" w:rsidRPr="00934B8C">
        <w:rPr>
          <w:sz w:val="24"/>
          <w:szCs w:val="24"/>
        </w:rPr>
        <w:t xml:space="preserve">областного </w:t>
      </w:r>
      <w:r w:rsidRPr="00934B8C">
        <w:rPr>
          <w:sz w:val="24"/>
          <w:szCs w:val="24"/>
        </w:rPr>
        <w:t>бюджета</w:t>
      </w:r>
      <w:r w:rsidR="00812664">
        <w:rPr>
          <w:sz w:val="24"/>
          <w:szCs w:val="24"/>
        </w:rPr>
        <w:t>местному бюджету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2.7. Перечни инвестиционных проектов (объекты строительства, реконструкции, капитального ремонта, находящиеся в </w:t>
      </w:r>
      <w:r w:rsidR="006963F2" w:rsidRPr="00934B8C">
        <w:rPr>
          <w:sz w:val="24"/>
          <w:szCs w:val="24"/>
        </w:rPr>
        <w:t>муниципальной собственности</w:t>
      </w:r>
      <w:r w:rsidRPr="00934B8C">
        <w:rPr>
          <w:sz w:val="24"/>
          <w:szCs w:val="24"/>
        </w:rPr>
        <w:t xml:space="preserve">) на срок реализации </w:t>
      </w:r>
      <w:r w:rsidR="00A9378C" w:rsidRPr="00934B8C">
        <w:rPr>
          <w:sz w:val="24"/>
          <w:szCs w:val="24"/>
        </w:rPr>
        <w:t>муниципально</w:t>
      </w:r>
      <w:r w:rsidR="009614A8" w:rsidRPr="00934B8C">
        <w:rPr>
          <w:sz w:val="24"/>
          <w:szCs w:val="24"/>
        </w:rPr>
        <w:t>й</w:t>
      </w:r>
      <w:r w:rsidRPr="00934B8C">
        <w:rPr>
          <w:sz w:val="24"/>
          <w:szCs w:val="24"/>
        </w:rPr>
        <w:t xml:space="preserve"> программы ф</w:t>
      </w:r>
      <w:r w:rsidR="00053167">
        <w:rPr>
          <w:sz w:val="24"/>
          <w:szCs w:val="24"/>
        </w:rPr>
        <w:t xml:space="preserve">ормируются при условии наличия </w:t>
      </w:r>
      <w:r w:rsidRPr="00934B8C">
        <w:rPr>
          <w:spacing w:val="-6"/>
          <w:sz w:val="24"/>
          <w:szCs w:val="24"/>
        </w:rPr>
        <w:t>проектной (сметной) документации и положительного заключения государственной</w:t>
      </w:r>
      <w:r w:rsidRPr="00934B8C">
        <w:rPr>
          <w:sz w:val="24"/>
          <w:szCs w:val="24"/>
        </w:rPr>
        <w:t xml:space="preserve"> (негосударственной) экспертизы или при наличии в </w:t>
      </w:r>
      <w:r w:rsidR="00A9378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программе ассигнований на разработку проектной (сметной) документации.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34B8C">
        <w:rPr>
          <w:spacing w:val="-6"/>
          <w:sz w:val="24"/>
          <w:szCs w:val="24"/>
        </w:rPr>
        <w:t>Перечни инвестиционных проектов (объекты строительства, реконструкции,</w:t>
      </w:r>
      <w:r w:rsidRPr="00934B8C">
        <w:rPr>
          <w:sz w:val="24"/>
          <w:szCs w:val="24"/>
        </w:rPr>
        <w:t xml:space="preserve"> капитального ремонта, находящиеся в </w:t>
      </w:r>
      <w:r w:rsidR="00A9378C" w:rsidRPr="00934B8C">
        <w:rPr>
          <w:sz w:val="24"/>
          <w:szCs w:val="24"/>
        </w:rPr>
        <w:t>муниципальной собственности</w:t>
      </w:r>
      <w:r w:rsidRPr="00934B8C">
        <w:rPr>
          <w:sz w:val="24"/>
          <w:szCs w:val="24"/>
        </w:rPr>
        <w:t>) на очередной год формируются при условии наличия проектной (сметной) документации</w:t>
      </w:r>
      <w:r w:rsidRPr="00934B8C">
        <w:rPr>
          <w:spacing w:val="-4"/>
          <w:sz w:val="24"/>
          <w:szCs w:val="24"/>
        </w:rPr>
        <w:t>и положительного заключения государственной (негосударственной) экспертизы.</w:t>
      </w:r>
    </w:p>
    <w:p w:rsidR="00C544DE" w:rsidRPr="00934B8C" w:rsidRDefault="00C544DE" w:rsidP="00BE3264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 xml:space="preserve">3. Основание и этапы разработки </w:t>
      </w:r>
      <w:r w:rsidR="00C96DAD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</w:t>
      </w:r>
    </w:p>
    <w:p w:rsidR="00C544DE" w:rsidRPr="00934B8C" w:rsidRDefault="00C544DE" w:rsidP="00C544DE">
      <w:pPr>
        <w:widowControl w:val="0"/>
        <w:shd w:val="clear" w:color="auto" w:fill="FFFFFF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3.1. Разработка </w:t>
      </w:r>
      <w:r w:rsidR="00FC3188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осуществляется на основании </w:t>
      </w:r>
      <w:r w:rsidRPr="00934B8C">
        <w:rPr>
          <w:spacing w:val="-4"/>
          <w:sz w:val="24"/>
          <w:szCs w:val="24"/>
        </w:rPr>
        <w:t xml:space="preserve">перечня </w:t>
      </w:r>
      <w:r w:rsidR="00FC3188" w:rsidRPr="00934B8C">
        <w:rPr>
          <w:spacing w:val="-4"/>
          <w:sz w:val="24"/>
          <w:szCs w:val="24"/>
        </w:rPr>
        <w:t>муниципальных</w:t>
      </w:r>
      <w:r w:rsidRPr="00934B8C">
        <w:rPr>
          <w:spacing w:val="-4"/>
          <w:sz w:val="24"/>
          <w:szCs w:val="24"/>
        </w:rPr>
        <w:t xml:space="preserve"> программ, утверждаемого </w:t>
      </w:r>
      <w:r w:rsidR="00FC3188" w:rsidRPr="00934B8C">
        <w:rPr>
          <w:spacing w:val="-4"/>
          <w:sz w:val="24"/>
          <w:szCs w:val="24"/>
        </w:rPr>
        <w:t xml:space="preserve">постановлением Администрации </w:t>
      </w:r>
      <w:r w:rsidR="00722702">
        <w:rPr>
          <w:sz w:val="24"/>
          <w:szCs w:val="24"/>
        </w:rPr>
        <w:t>Киевского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Перечень </w:t>
      </w:r>
      <w:r w:rsidR="00FC3188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формируется в соответствии </w:t>
      </w:r>
      <w:r w:rsidRPr="00934B8C">
        <w:rPr>
          <w:sz w:val="24"/>
          <w:szCs w:val="24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722702">
        <w:rPr>
          <w:sz w:val="24"/>
          <w:szCs w:val="24"/>
        </w:rPr>
        <w:t>Киевского</w:t>
      </w:r>
      <w:r w:rsidR="00812664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3.2. Перечень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содержит: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наименования</w:t>
      </w:r>
      <w:r w:rsidR="00912525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наименования ответственных исполнителей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основные направления реализации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3.3. Внесение изменений в перечень </w:t>
      </w:r>
      <w:r w:rsidR="00912525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осуществляется </w:t>
      </w:r>
      <w:r w:rsidR="00D86A3B">
        <w:rPr>
          <w:sz w:val="24"/>
          <w:szCs w:val="24"/>
        </w:rPr>
        <w:t xml:space="preserve">ответственным исполнителем муниципальных программ </w:t>
      </w:r>
      <w:r w:rsidRPr="00934B8C">
        <w:rPr>
          <w:sz w:val="24"/>
          <w:szCs w:val="24"/>
        </w:rPr>
        <w:t xml:space="preserve">в месячный срок со дня принятия </w:t>
      </w:r>
      <w:r w:rsidR="00912525" w:rsidRPr="00934B8C">
        <w:rPr>
          <w:sz w:val="24"/>
          <w:szCs w:val="24"/>
        </w:rPr>
        <w:t xml:space="preserve">Администрацией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решения о целесообразности разработки </w:t>
      </w:r>
      <w:r w:rsidR="00912525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результатам рассмотрения информации об оценке планируемой эффективности </w:t>
      </w:r>
      <w:r w:rsidR="00912525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но не позднее </w:t>
      </w:r>
      <w:r w:rsidR="005D46AA" w:rsidRPr="00934B8C">
        <w:rPr>
          <w:sz w:val="24"/>
          <w:szCs w:val="24"/>
        </w:rPr>
        <w:t xml:space="preserve">1 сентября </w:t>
      </w:r>
      <w:r w:rsidRPr="00934B8C">
        <w:rPr>
          <w:sz w:val="24"/>
          <w:szCs w:val="24"/>
        </w:rPr>
        <w:t xml:space="preserve">текущего </w:t>
      </w:r>
      <w:r w:rsidRPr="00934B8C">
        <w:rPr>
          <w:sz w:val="24"/>
          <w:szCs w:val="24"/>
        </w:rPr>
        <w:lastRenderedPageBreak/>
        <w:t>финансового года.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3.4. Оценка планируемой эффективности </w:t>
      </w:r>
      <w:r w:rsidR="009C5B6A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проводится ответственным исполнителем в целях определения планируемого вклада результатов </w:t>
      </w:r>
      <w:r w:rsidR="009C5B6A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социально-экономическое развитие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. 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3.5. Обязательным условием оценки планируемой эффективности </w:t>
      </w:r>
      <w:r w:rsidR="009C5B6A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 xml:space="preserve">программы является успешное (полное) выполнение запланированных на период ее реализации целевых индикаторов и показателей </w:t>
      </w:r>
      <w:r w:rsidR="009C5B6A" w:rsidRPr="00934B8C">
        <w:rPr>
          <w:sz w:val="24"/>
          <w:szCs w:val="24"/>
        </w:rPr>
        <w:t>муниципально</w:t>
      </w:r>
      <w:r w:rsidR="0022054F" w:rsidRPr="00934B8C">
        <w:rPr>
          <w:sz w:val="24"/>
          <w:szCs w:val="24"/>
        </w:rPr>
        <w:t>й</w:t>
      </w:r>
      <w:r w:rsidRPr="00934B8C">
        <w:rPr>
          <w:sz w:val="24"/>
          <w:szCs w:val="24"/>
        </w:rPr>
        <w:t xml:space="preserve"> программы, а также основных мероприятий подпрограмм, мероприятий ведомственных целевых программ в установленные сроки. 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В качестве основных критериев планируемой эффективности реализации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pacing w:val="-4"/>
          <w:sz w:val="24"/>
          <w:szCs w:val="24"/>
        </w:rPr>
        <w:t xml:space="preserve"> программы</w:t>
      </w:r>
      <w:r w:rsidRPr="00934B8C">
        <w:rPr>
          <w:sz w:val="24"/>
          <w:szCs w:val="24"/>
        </w:rPr>
        <w:t xml:space="preserve"> применяются: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критерии экономической эффективности, учитывающие оценку вклада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экономическое развитие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в целом, оценку влияния ожидаемых результатов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различные сферы экономики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. Оценки могут включать как прямые (непосредственные) эффекты от реализации </w:t>
      </w:r>
      <w:r w:rsidR="0022054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так и косвенные (внешние) эффекты, возникающие в сопряженных секторах экономики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критерии социальной эффективности, учитывающие ожидаемый вклад реализации </w:t>
      </w:r>
      <w:r w:rsidR="00E1568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934B8C">
        <w:rPr>
          <w:spacing w:val="-4"/>
          <w:sz w:val="24"/>
          <w:szCs w:val="24"/>
        </w:rPr>
        <w:t xml:space="preserve">средств или достижения наилучшего результата с использованием </w:t>
      </w:r>
      <w:r w:rsidRPr="00934B8C">
        <w:rPr>
          <w:sz w:val="24"/>
          <w:szCs w:val="24"/>
        </w:rPr>
        <w:t>объема средств,</w:t>
      </w:r>
      <w:r w:rsidRPr="00934B8C">
        <w:rPr>
          <w:spacing w:val="-4"/>
          <w:sz w:val="24"/>
          <w:szCs w:val="24"/>
        </w:rPr>
        <w:t xml:space="preserve"> определенного</w:t>
      </w:r>
      <w:r w:rsidR="00E15680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программой.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3.6. Разработка проекта </w:t>
      </w:r>
      <w:r w:rsidR="003A05E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производится ответственным исполнителем совместно с соисполнителями и участниками</w:t>
      </w:r>
      <w:r w:rsidR="003A05E4"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3.7. Проект постановления </w:t>
      </w:r>
      <w:r w:rsidR="003A05E4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об </w:t>
      </w:r>
      <w:r w:rsidRPr="00934B8C">
        <w:rPr>
          <w:spacing w:val="-4"/>
          <w:sz w:val="24"/>
          <w:szCs w:val="24"/>
        </w:rPr>
        <w:t xml:space="preserve">утверждении </w:t>
      </w:r>
      <w:r w:rsidR="003A05E4" w:rsidRPr="00934B8C">
        <w:rPr>
          <w:spacing w:val="-4"/>
          <w:sz w:val="24"/>
          <w:szCs w:val="24"/>
        </w:rPr>
        <w:t>муниципальной</w:t>
      </w:r>
      <w:r w:rsidRPr="00934B8C">
        <w:rPr>
          <w:spacing w:val="-4"/>
          <w:sz w:val="24"/>
          <w:szCs w:val="24"/>
        </w:rPr>
        <w:t xml:space="preserve"> программы подлежит обязательному </w:t>
      </w:r>
      <w:r w:rsidR="00D86A3B">
        <w:rPr>
          <w:spacing w:val="-4"/>
          <w:sz w:val="24"/>
          <w:szCs w:val="24"/>
        </w:rPr>
        <w:t>согласованию с сектором экономики и финансов</w:t>
      </w:r>
      <w:r w:rsidR="00921F56" w:rsidRPr="00934B8C">
        <w:rPr>
          <w:sz w:val="24"/>
          <w:szCs w:val="24"/>
        </w:rPr>
        <w:t xml:space="preserve"> Администрации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Проект постановления </w:t>
      </w:r>
      <w:r w:rsidR="00921F56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об утверждении </w:t>
      </w:r>
      <w:r w:rsidR="00921F56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 xml:space="preserve">программы, согласованный ответственным исполнителем, соисполнителями и участниками </w:t>
      </w:r>
      <w:r w:rsidR="00D86A3B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направляется в </w:t>
      </w:r>
      <w:r w:rsidR="00D86A3B">
        <w:rPr>
          <w:sz w:val="24"/>
          <w:szCs w:val="24"/>
        </w:rPr>
        <w:t>сектор экономики и финансов</w:t>
      </w:r>
      <w:r w:rsidR="00921F56" w:rsidRPr="00934B8C">
        <w:rPr>
          <w:sz w:val="24"/>
          <w:szCs w:val="24"/>
        </w:rPr>
        <w:t xml:space="preserve"> Администрации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в порядке, установленном Регламентом </w:t>
      </w:r>
      <w:r w:rsidR="00921F56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3.8. Ответственный исполнитель </w:t>
      </w:r>
      <w:r w:rsidR="00921F5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этапе согласования проекта постановления </w:t>
      </w:r>
      <w:r w:rsidR="00921F56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об утверждении </w:t>
      </w:r>
      <w:r w:rsidR="00921F5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или внесении изменений в действующую </w:t>
      </w:r>
      <w:r w:rsidR="00921F56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921F56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собственности), включаемому в </w:t>
      </w:r>
      <w:r w:rsidR="00921F56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программу, представляет </w:t>
      </w:r>
      <w:r w:rsidR="00D86A3B">
        <w:rPr>
          <w:sz w:val="24"/>
          <w:szCs w:val="24"/>
        </w:rPr>
        <w:t>в сектор экономики и финансов</w:t>
      </w:r>
      <w:r w:rsidR="00921F56" w:rsidRPr="00934B8C">
        <w:rPr>
          <w:sz w:val="24"/>
          <w:szCs w:val="24"/>
        </w:rPr>
        <w:t xml:space="preserve"> Администрации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: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EF3956" w:rsidRPr="00934B8C">
        <w:rPr>
          <w:sz w:val="24"/>
          <w:szCs w:val="24"/>
        </w:rPr>
        <w:t>муниципальной собственности</w:t>
      </w:r>
      <w:r w:rsidRPr="00934B8C">
        <w:rPr>
          <w:sz w:val="24"/>
          <w:szCs w:val="24"/>
        </w:rPr>
        <w:t>.</w:t>
      </w:r>
    </w:p>
    <w:p w:rsidR="00C544DE" w:rsidRPr="00934B8C" w:rsidRDefault="00C544DE" w:rsidP="004E6886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 xml:space="preserve">4. Финансовое обеспечение реализации </w:t>
      </w:r>
      <w:r w:rsidR="004E6886" w:rsidRPr="00934B8C">
        <w:rPr>
          <w:rFonts w:ascii="Times New Roman" w:hAnsi="Times New Roman"/>
          <w:b w:val="0"/>
          <w:sz w:val="24"/>
          <w:szCs w:val="24"/>
        </w:rPr>
        <w:t>муниципальных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</w:t>
      </w:r>
    </w:p>
    <w:p w:rsidR="00C544DE" w:rsidRPr="00934B8C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4.1. Финансовое обеспечение реализации </w:t>
      </w:r>
      <w:r w:rsidR="004E688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осуществляется за счет средств </w:t>
      </w:r>
      <w:r w:rsidR="004E6886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бюджета. Кроме того, финансовое обеспечение реализации </w:t>
      </w:r>
      <w:r w:rsidR="004E688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может осуществляться </w:t>
      </w:r>
      <w:r w:rsidRPr="00934B8C">
        <w:rPr>
          <w:sz w:val="24"/>
          <w:szCs w:val="24"/>
        </w:rPr>
        <w:br/>
        <w:t>за счет средств федерального бюджета,</w:t>
      </w:r>
      <w:r w:rsidR="004E6886" w:rsidRPr="00934B8C">
        <w:rPr>
          <w:sz w:val="24"/>
          <w:szCs w:val="24"/>
        </w:rPr>
        <w:t xml:space="preserve"> областного бюджета</w:t>
      </w:r>
      <w:r w:rsidRPr="00934B8C">
        <w:rPr>
          <w:sz w:val="24"/>
          <w:szCs w:val="24"/>
        </w:rPr>
        <w:t xml:space="preserve">и внебюджетных источников. 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Объем бюджетных ассигнований на финансовое обеспечение реализации </w:t>
      </w:r>
      <w:r w:rsidR="00A13753" w:rsidRPr="00934B8C">
        <w:rPr>
          <w:sz w:val="24"/>
          <w:szCs w:val="24"/>
        </w:rPr>
        <w:lastRenderedPageBreak/>
        <w:t>муниципальной</w:t>
      </w:r>
      <w:r w:rsidRPr="00934B8C">
        <w:rPr>
          <w:sz w:val="24"/>
          <w:szCs w:val="24"/>
        </w:rPr>
        <w:t xml:space="preserve"> программы утверждается </w:t>
      </w:r>
      <w:r w:rsidR="00461D45" w:rsidRPr="00934B8C">
        <w:rPr>
          <w:sz w:val="24"/>
          <w:szCs w:val="24"/>
        </w:rPr>
        <w:t>р</w:t>
      </w:r>
      <w:r w:rsidR="00A13753" w:rsidRPr="00934B8C">
        <w:rPr>
          <w:sz w:val="24"/>
          <w:szCs w:val="24"/>
        </w:rPr>
        <w:t xml:space="preserve">ешением </w:t>
      </w:r>
      <w:r w:rsidR="00461D45" w:rsidRPr="00934B8C">
        <w:rPr>
          <w:sz w:val="24"/>
          <w:szCs w:val="24"/>
        </w:rPr>
        <w:t>С</w:t>
      </w:r>
      <w:r w:rsidR="00A13753" w:rsidRPr="00934B8C">
        <w:rPr>
          <w:sz w:val="24"/>
          <w:szCs w:val="24"/>
        </w:rPr>
        <w:t xml:space="preserve">обрания депутатов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о бюджете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="00A13753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на очередной финансовый год и плановый период по соответствующей каждой </w:t>
      </w:r>
      <w:r w:rsidR="00A13753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программе целевой статье расходов </w:t>
      </w:r>
      <w:r w:rsidR="00A13753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 в соответствии с утвердившим </w:t>
      </w:r>
      <w:r w:rsidR="00A13753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нормативным правовым актом </w:t>
      </w:r>
      <w:r w:rsidR="00A13753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D86A3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. 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4.2. </w:t>
      </w:r>
      <w:r w:rsidR="00DD5203" w:rsidRPr="00934B8C">
        <w:rPr>
          <w:spacing w:val="-4"/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программы, предлагаемые к реализации начиная с очередного финансового года, а также изменения в ранее утвержденные </w:t>
      </w:r>
      <w:r w:rsidR="00DD5203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в части финансового обеспечения реализации основных мероприятий </w:t>
      </w:r>
      <w:r w:rsidR="00DD5203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за счет средств </w:t>
      </w:r>
      <w:r w:rsidR="00DD5203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 на очередной финансовый год и плановый период подлежат утверждению </w:t>
      </w:r>
      <w:r w:rsidR="00DD5203" w:rsidRPr="00934B8C">
        <w:rPr>
          <w:sz w:val="24"/>
          <w:szCs w:val="24"/>
        </w:rPr>
        <w:t xml:space="preserve">Администрацией 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не позднее 10 декабря текущего года.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4.3. </w:t>
      </w:r>
      <w:r w:rsidR="00DD5203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подлежат приведению в соответствие </w:t>
      </w:r>
      <w:r w:rsidRPr="00934B8C">
        <w:rPr>
          <w:sz w:val="24"/>
          <w:szCs w:val="24"/>
        </w:rPr>
        <w:br/>
        <w:t xml:space="preserve">с </w:t>
      </w:r>
      <w:r w:rsidR="00461D45" w:rsidRPr="00934B8C">
        <w:rPr>
          <w:sz w:val="24"/>
          <w:szCs w:val="24"/>
        </w:rPr>
        <w:t>решением С</w:t>
      </w:r>
      <w:r w:rsidR="00DD5203" w:rsidRPr="00934B8C">
        <w:rPr>
          <w:sz w:val="24"/>
          <w:szCs w:val="24"/>
        </w:rPr>
        <w:t xml:space="preserve">обрания депутатов 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о бюджете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DD5203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на очередной финансовый год и на плановый период в сроки, установленные Бюджетным кодексом Российской Федерации.</w:t>
      </w:r>
    </w:p>
    <w:p w:rsidR="00C544DE" w:rsidRPr="00934B8C" w:rsidRDefault="00C544DE" w:rsidP="00C544DE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4.4. Ответственные исполнители </w:t>
      </w:r>
      <w:r w:rsidR="00E860A6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в месячный срок со дня вступления в силу </w:t>
      </w:r>
      <w:r w:rsidR="00E92EA0" w:rsidRPr="00934B8C">
        <w:rPr>
          <w:sz w:val="24"/>
          <w:szCs w:val="24"/>
        </w:rPr>
        <w:t>решения С</w:t>
      </w:r>
      <w:r w:rsidR="00E860A6" w:rsidRPr="00934B8C">
        <w:rPr>
          <w:sz w:val="24"/>
          <w:szCs w:val="24"/>
        </w:rPr>
        <w:t xml:space="preserve">обрания депутатов 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E860A6" w:rsidRPr="00934B8C">
        <w:rPr>
          <w:sz w:val="24"/>
          <w:szCs w:val="24"/>
        </w:rPr>
        <w:t>о</w:t>
      </w:r>
      <w:r w:rsidRPr="00934B8C">
        <w:rPr>
          <w:sz w:val="24"/>
          <w:szCs w:val="24"/>
        </w:rPr>
        <w:t xml:space="preserve"> внесении измененийв </w:t>
      </w:r>
      <w:r w:rsidR="00E92EA0" w:rsidRPr="00934B8C">
        <w:rPr>
          <w:sz w:val="24"/>
          <w:szCs w:val="24"/>
        </w:rPr>
        <w:t>решение С</w:t>
      </w:r>
      <w:r w:rsidR="00E860A6" w:rsidRPr="00934B8C">
        <w:rPr>
          <w:sz w:val="24"/>
          <w:szCs w:val="24"/>
        </w:rPr>
        <w:t xml:space="preserve">обрания депутатов 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обюджете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1172E9" w:rsidRPr="00934B8C">
        <w:rPr>
          <w:sz w:val="24"/>
          <w:szCs w:val="24"/>
        </w:rPr>
        <w:t>Ремонтн</w:t>
      </w:r>
      <w:r w:rsidR="004E5D8D">
        <w:rPr>
          <w:sz w:val="24"/>
          <w:szCs w:val="24"/>
        </w:rPr>
        <w:t xml:space="preserve">енского </w:t>
      </w:r>
      <w:r w:rsidR="001172E9" w:rsidRPr="00934B8C">
        <w:rPr>
          <w:sz w:val="24"/>
          <w:szCs w:val="24"/>
        </w:rPr>
        <w:t>района</w:t>
      </w:r>
      <w:r w:rsidRPr="00934B8C">
        <w:rPr>
          <w:sz w:val="24"/>
          <w:szCs w:val="24"/>
        </w:rPr>
        <w:t xml:space="preserve"> на текущий финансовый год и на плановый период подготавливают в соответствии с Регламентом </w:t>
      </w:r>
      <w:r w:rsidR="00E860A6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проекты постановлений </w:t>
      </w:r>
      <w:r w:rsidR="00E860A6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о внесении соответствующих изменений в </w:t>
      </w:r>
      <w:r w:rsidR="00E860A6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программы, при этом </w:t>
      </w:r>
      <w:r w:rsidR="00E860A6" w:rsidRPr="00934B8C">
        <w:rPr>
          <w:sz w:val="24"/>
          <w:szCs w:val="24"/>
        </w:rPr>
        <w:t xml:space="preserve">муниципальные </w:t>
      </w:r>
      <w:r w:rsidRPr="00934B8C">
        <w:rPr>
          <w:sz w:val="24"/>
          <w:szCs w:val="24"/>
        </w:rPr>
        <w:t xml:space="preserve"> программы должны быть приведеныв соответствие с </w:t>
      </w:r>
      <w:r w:rsidR="00874179" w:rsidRPr="00934B8C">
        <w:rPr>
          <w:sz w:val="24"/>
          <w:szCs w:val="24"/>
        </w:rPr>
        <w:t>решением С</w:t>
      </w:r>
      <w:r w:rsidR="00E860A6" w:rsidRPr="00934B8C">
        <w:rPr>
          <w:sz w:val="24"/>
          <w:szCs w:val="24"/>
        </w:rPr>
        <w:t xml:space="preserve">обрания депутатов 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о внесении изменений в </w:t>
      </w:r>
      <w:r w:rsidR="00874179" w:rsidRPr="00934B8C">
        <w:rPr>
          <w:sz w:val="24"/>
          <w:szCs w:val="24"/>
        </w:rPr>
        <w:t>решение С</w:t>
      </w:r>
      <w:r w:rsidR="00B8609B" w:rsidRPr="00934B8C">
        <w:rPr>
          <w:sz w:val="24"/>
          <w:szCs w:val="24"/>
        </w:rPr>
        <w:t>обрани</w:t>
      </w:r>
      <w:r w:rsidR="001172E9" w:rsidRPr="00934B8C">
        <w:rPr>
          <w:sz w:val="24"/>
          <w:szCs w:val="24"/>
        </w:rPr>
        <w:t>я</w:t>
      </w:r>
      <w:r w:rsidR="00B8609B" w:rsidRPr="00934B8C">
        <w:rPr>
          <w:sz w:val="24"/>
          <w:szCs w:val="24"/>
        </w:rPr>
        <w:t xml:space="preserve"> депутатов 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о бюджете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B8609B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на текущий финансовый год и на плановый период не позднее 31 декабря текущего года.</w:t>
      </w:r>
    </w:p>
    <w:p w:rsidR="00C544DE" w:rsidRPr="00934B8C" w:rsidRDefault="00C544DE" w:rsidP="0052695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4.5. </w:t>
      </w:r>
      <w:r w:rsidR="0052695B">
        <w:rPr>
          <w:sz w:val="24"/>
          <w:szCs w:val="24"/>
        </w:rPr>
        <w:t>Средства местного</w:t>
      </w:r>
      <w:r w:rsidRPr="00934B8C">
        <w:rPr>
          <w:sz w:val="24"/>
          <w:szCs w:val="24"/>
        </w:rPr>
        <w:t xml:space="preserve"> бюджет</w:t>
      </w:r>
      <w:r w:rsidR="0052695B">
        <w:rPr>
          <w:sz w:val="24"/>
          <w:szCs w:val="24"/>
        </w:rPr>
        <w:t>а</w:t>
      </w:r>
      <w:r w:rsidRPr="00934B8C">
        <w:rPr>
          <w:sz w:val="24"/>
          <w:szCs w:val="24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</w:t>
      </w:r>
      <w:r w:rsidR="0056767A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программах в объеме не ниже установленного Правительством Ростовской области уровня софинансирования.</w:t>
      </w:r>
    </w:p>
    <w:p w:rsidR="00C544DE" w:rsidRPr="00934B8C" w:rsidRDefault="00C544DE" w:rsidP="00C544DE">
      <w:pPr>
        <w:pStyle w:val="1"/>
        <w:keepNext w:val="0"/>
        <w:widowControl w:val="0"/>
        <w:shd w:val="clear" w:color="auto" w:fill="FFFFFF"/>
        <w:rPr>
          <w:rFonts w:ascii="Times New Roman" w:hAnsi="Times New Roman"/>
          <w:b w:val="0"/>
          <w:sz w:val="24"/>
          <w:szCs w:val="24"/>
        </w:rPr>
      </w:pPr>
    </w:p>
    <w:p w:rsidR="00C544DE" w:rsidRPr="00934B8C" w:rsidRDefault="00C544DE" w:rsidP="005B1162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 xml:space="preserve">5. Управление и контроль реализации </w:t>
      </w:r>
      <w:r w:rsidR="005B1162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</w:t>
      </w:r>
    </w:p>
    <w:p w:rsidR="00C544DE" w:rsidRPr="00934B8C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5.1. Руководитель </w:t>
      </w:r>
      <w:r w:rsidR="0052695B">
        <w:rPr>
          <w:sz w:val="24"/>
          <w:szCs w:val="24"/>
        </w:rPr>
        <w:t>органа</w:t>
      </w:r>
      <w:r w:rsidRPr="00934B8C">
        <w:rPr>
          <w:sz w:val="24"/>
          <w:szCs w:val="24"/>
        </w:rPr>
        <w:t xml:space="preserve">, определенного ответственным исполнителем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несет персональную ответственность за текущее управление реализацией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программы.</w:t>
      </w:r>
    </w:p>
    <w:p w:rsidR="00C544DE" w:rsidRPr="00934B8C" w:rsidRDefault="00C544DE" w:rsidP="00C544DE">
      <w:pPr>
        <w:widowControl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Ответственный исполнитель вправе устанавливать формы и методы управления реализацией </w:t>
      </w:r>
      <w:r w:rsidR="0030085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нормативным правовым актом</w:t>
      </w:r>
      <w:r w:rsidR="009949D6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34B8C" w:rsidRDefault="00925217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Руководитель органа,</w:t>
      </w:r>
      <w:r w:rsidR="00C544DE" w:rsidRPr="00934B8C">
        <w:rPr>
          <w:spacing w:val="-4"/>
          <w:sz w:val="24"/>
          <w:szCs w:val="24"/>
        </w:rPr>
        <w:t xml:space="preserve">определенного соисполнителем </w:t>
      </w:r>
      <w:r w:rsidRPr="00934B8C">
        <w:rPr>
          <w:spacing w:val="-4"/>
          <w:sz w:val="24"/>
          <w:szCs w:val="24"/>
        </w:rPr>
        <w:t>муниципальной</w:t>
      </w:r>
      <w:r w:rsidR="00C544DE" w:rsidRPr="00934B8C">
        <w:rPr>
          <w:spacing w:val="-4"/>
          <w:sz w:val="24"/>
          <w:szCs w:val="24"/>
        </w:rPr>
        <w:t xml:space="preserve"> программы, несет персональную</w:t>
      </w:r>
      <w:r w:rsidR="00C544DE" w:rsidRPr="00934B8C">
        <w:rPr>
          <w:sz w:val="24"/>
          <w:szCs w:val="24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Руководитель </w:t>
      </w:r>
      <w:r w:rsidR="00850196" w:rsidRPr="00934B8C">
        <w:rPr>
          <w:sz w:val="24"/>
          <w:szCs w:val="24"/>
        </w:rPr>
        <w:t>муниципального</w:t>
      </w:r>
      <w:r w:rsidRPr="00934B8C">
        <w:rPr>
          <w:sz w:val="24"/>
          <w:szCs w:val="24"/>
        </w:rPr>
        <w:t xml:space="preserve"> учреждения 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="0052695B">
        <w:rPr>
          <w:sz w:val="24"/>
          <w:szCs w:val="24"/>
        </w:rPr>
        <w:t>, определенного участником</w:t>
      </w:r>
      <w:r w:rsidR="00850196" w:rsidRPr="00934B8C">
        <w:rPr>
          <w:sz w:val="24"/>
          <w:szCs w:val="24"/>
        </w:rPr>
        <w:t>муниципальной</w:t>
      </w:r>
      <w:r w:rsidR="0052695B">
        <w:rPr>
          <w:spacing w:val="-4"/>
          <w:sz w:val="24"/>
          <w:szCs w:val="24"/>
        </w:rPr>
        <w:t xml:space="preserve"> программы, несет</w:t>
      </w:r>
      <w:r w:rsidRPr="00934B8C">
        <w:rPr>
          <w:spacing w:val="-4"/>
          <w:sz w:val="24"/>
          <w:szCs w:val="24"/>
        </w:rPr>
        <w:t xml:space="preserve"> персональную ответственность за реализацию</w:t>
      </w:r>
      <w:r w:rsidRPr="00934B8C">
        <w:rPr>
          <w:sz w:val="24"/>
          <w:szCs w:val="24"/>
          <w:shd w:val="clear" w:color="auto" w:fill="FFFFFF"/>
        </w:rPr>
        <w:t>основного</w:t>
      </w:r>
      <w:r w:rsidRPr="00934B8C">
        <w:rPr>
          <w:sz w:val="24"/>
          <w:szCs w:val="24"/>
        </w:rPr>
        <w:t xml:space="preserve"> мероприятия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5.2. Ответственный исполнитель </w:t>
      </w:r>
      <w:r w:rsidR="00720822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выносит проект новой </w:t>
      </w:r>
      <w:r w:rsidR="00720822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C544DE" w:rsidRPr="00934B8C" w:rsidRDefault="00C544DE" w:rsidP="004E5D8D">
      <w:pPr>
        <w:shd w:val="clear" w:color="auto" w:fill="FFFFFF"/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lastRenderedPageBreak/>
        <w:t xml:space="preserve">Проект новой </w:t>
      </w:r>
      <w:r w:rsidR="00720822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подлежит одновременному размещению на официальном сайте ответственного исполнителя</w:t>
      </w:r>
      <w:r w:rsidR="00E1796D" w:rsidRPr="00934B8C">
        <w:rPr>
          <w:rFonts w:eastAsia="Calibri"/>
          <w:sz w:val="24"/>
          <w:szCs w:val="24"/>
          <w:lang w:eastAsia="en-US"/>
        </w:rPr>
        <w:t xml:space="preserve"> (при наличии)</w:t>
      </w:r>
      <w:r w:rsidRPr="00934B8C">
        <w:rPr>
          <w:rFonts w:eastAsia="Calibri"/>
          <w:sz w:val="24"/>
          <w:szCs w:val="24"/>
          <w:lang w:eastAsia="en-US"/>
        </w:rPr>
        <w:t xml:space="preserve">, а также на официальном сайте </w:t>
      </w:r>
      <w:r w:rsidR="00720822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52695B" w:rsidRPr="00FB2238">
        <w:rPr>
          <w:sz w:val="24"/>
          <w:szCs w:val="24"/>
        </w:rPr>
        <w:t xml:space="preserve"> сельского поселения</w:t>
      </w:r>
      <w:r w:rsidRPr="00934B8C">
        <w:rPr>
          <w:rFonts w:eastAsia="Calibri"/>
          <w:sz w:val="24"/>
          <w:szCs w:val="24"/>
          <w:lang w:eastAsia="en-US"/>
        </w:rPr>
        <w:t xml:space="preserve">информационно-телекоммуникационной сети «Интернет» с указанием: ответственного исполнителя, наименования проекта новой </w:t>
      </w:r>
      <w:r w:rsidR="00382F5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проекта новой </w:t>
      </w:r>
      <w:r w:rsidR="00382F5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размещенияпроекта новой</w:t>
      </w:r>
      <w:r w:rsidR="00382F55" w:rsidRPr="00934B8C">
        <w:rPr>
          <w:rFonts w:eastAsia="Calibri"/>
          <w:sz w:val="24"/>
          <w:szCs w:val="24"/>
          <w:lang w:eastAsia="en-US"/>
        </w:rPr>
        <w:t xml:space="preserve"> 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наофициальном сайте</w:t>
      </w:r>
      <w:r w:rsidRPr="00934B8C">
        <w:rPr>
          <w:sz w:val="24"/>
          <w:szCs w:val="24"/>
        </w:rPr>
        <w:t xml:space="preserve"> ответственного исполнителя</w:t>
      </w:r>
      <w:r w:rsidR="00E1796D" w:rsidRPr="00934B8C">
        <w:rPr>
          <w:sz w:val="24"/>
          <w:szCs w:val="24"/>
        </w:rPr>
        <w:t xml:space="preserve"> (при наличии)</w:t>
      </w:r>
      <w:r w:rsidRPr="00934B8C">
        <w:rPr>
          <w:sz w:val="24"/>
          <w:szCs w:val="24"/>
        </w:rPr>
        <w:t xml:space="preserve"> и</w:t>
      </w:r>
      <w:r w:rsidRPr="00934B8C">
        <w:rPr>
          <w:rFonts w:eastAsia="Calibri"/>
          <w:sz w:val="24"/>
          <w:szCs w:val="24"/>
          <w:lang w:eastAsia="en-US"/>
        </w:rPr>
        <w:t xml:space="preserve"> на официальном сайте </w:t>
      </w:r>
      <w:r w:rsidR="00382F55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rFonts w:eastAsia="Calibri"/>
          <w:sz w:val="24"/>
          <w:szCs w:val="24"/>
          <w:lang w:eastAsia="en-US"/>
        </w:rPr>
        <w:t xml:space="preserve">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E37ACB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который дорабатывает проект новой </w:t>
      </w:r>
      <w:r w:rsidR="00E37ACB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с учетом полученных замечаний и предложений,поступивших в ходе общественного обсуждения</w:t>
      </w:r>
      <w:r w:rsidR="00E1796D" w:rsidRPr="00934B8C">
        <w:rPr>
          <w:rFonts w:eastAsia="Calibri"/>
          <w:sz w:val="24"/>
          <w:szCs w:val="24"/>
          <w:lang w:eastAsia="en-US"/>
        </w:rPr>
        <w:t>, не противоречащих законодательству</w:t>
      </w:r>
      <w:r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5.3</w:t>
      </w:r>
      <w:r w:rsidR="00C544DE" w:rsidRPr="00934B8C">
        <w:rPr>
          <w:spacing w:val="-6"/>
          <w:sz w:val="24"/>
          <w:szCs w:val="24"/>
        </w:rPr>
        <w:t xml:space="preserve">. Реализация </w:t>
      </w:r>
      <w:r w:rsidR="00F61668" w:rsidRPr="00934B8C">
        <w:rPr>
          <w:spacing w:val="-6"/>
          <w:sz w:val="24"/>
          <w:szCs w:val="24"/>
        </w:rPr>
        <w:t>муниципальной</w:t>
      </w:r>
      <w:r w:rsidR="00C544DE" w:rsidRPr="00934B8C">
        <w:rPr>
          <w:spacing w:val="-6"/>
          <w:sz w:val="24"/>
          <w:szCs w:val="24"/>
        </w:rPr>
        <w:t xml:space="preserve"> программы осуществляется в соответствии</w:t>
      </w:r>
      <w:r w:rsidR="00C544DE" w:rsidRPr="00934B8C">
        <w:rPr>
          <w:sz w:val="24"/>
          <w:szCs w:val="24"/>
        </w:rPr>
        <w:t xml:space="preserve"> с планом реализации </w:t>
      </w:r>
      <w:r w:rsidR="00F61668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F61668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с указанием их сроков и ожидаемых результатов.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F61668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при разработке </w:t>
      </w:r>
      <w:r w:rsidR="00F61668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В случае наличия в </w:t>
      </w:r>
      <w:r w:rsidR="00915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91597C" w:rsidRPr="00934B8C">
        <w:rPr>
          <w:sz w:val="24"/>
          <w:szCs w:val="24"/>
        </w:rPr>
        <w:t xml:space="preserve">муниципальной </w:t>
      </w:r>
      <w:r w:rsidRPr="00934B8C">
        <w:rPr>
          <w:sz w:val="24"/>
          <w:szCs w:val="24"/>
        </w:rPr>
        <w:t>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915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собственности.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План реализации утверждается правовым актом </w:t>
      </w:r>
      <w:r w:rsidR="009D53BF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не позднее 10 рабочих дней со дня утверждения постановлением </w:t>
      </w:r>
      <w:r w:rsidR="009341FE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9341F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и далее ежегодно, не позднее 30 декабря текущего финансового года.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 xml:space="preserve">В случае принятия решения ответственным исполнителем </w:t>
      </w:r>
      <w:r w:rsidR="00305B94" w:rsidRPr="00934B8C">
        <w:rPr>
          <w:spacing w:val="-6"/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согласованию с соисполнителями и участниками </w:t>
      </w:r>
      <w:r w:rsidR="00305B9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о внесении изменений в план реализации, не влияющих на параметры </w:t>
      </w:r>
      <w:r w:rsidR="00305B9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 w:rsidRPr="00934B8C">
        <w:rPr>
          <w:sz w:val="24"/>
          <w:szCs w:val="24"/>
        </w:rPr>
        <w:t xml:space="preserve">Правовой акт об утверждении или внесении изменений в план реализации </w:t>
      </w:r>
      <w:r w:rsidR="00305B94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</w:t>
      </w:r>
      <w:r w:rsidR="00722702">
        <w:rPr>
          <w:sz w:val="24"/>
          <w:szCs w:val="24"/>
        </w:rPr>
        <w:t>Киевского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ответственным исполнителем которой является </w:t>
      </w:r>
      <w:r w:rsidR="00305B94" w:rsidRPr="00934B8C">
        <w:rPr>
          <w:sz w:val="24"/>
          <w:szCs w:val="24"/>
        </w:rPr>
        <w:t xml:space="preserve">Администрация </w:t>
      </w:r>
      <w:r w:rsidR="00722702">
        <w:rPr>
          <w:sz w:val="24"/>
          <w:szCs w:val="24"/>
        </w:rPr>
        <w:t>Киевского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, подготавливается </w:t>
      </w:r>
      <w:r w:rsidRPr="00934B8C">
        <w:rPr>
          <w:spacing w:val="-6"/>
          <w:sz w:val="24"/>
          <w:szCs w:val="24"/>
        </w:rPr>
        <w:t xml:space="preserve">в порядке и сроки, установленные Регламентом </w:t>
      </w:r>
      <w:r w:rsidR="00305B94" w:rsidRPr="00934B8C">
        <w:rPr>
          <w:spacing w:val="-6"/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pacing w:val="-6"/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322C49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на официальном сайте </w:t>
      </w:r>
      <w:r w:rsidR="00322C49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в информационно-телекоммуникационной сети «Интернет».</w:t>
      </w:r>
    </w:p>
    <w:p w:rsidR="00C544DE" w:rsidRPr="00934B8C" w:rsidRDefault="009845C3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C544DE" w:rsidRPr="00934B8C">
        <w:rPr>
          <w:sz w:val="24"/>
          <w:szCs w:val="24"/>
        </w:rPr>
        <w:t xml:space="preserve">. Контроль за исполнением </w:t>
      </w:r>
      <w:r w:rsidR="000168B0" w:rsidRPr="00934B8C">
        <w:rPr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 осуществляется </w:t>
      </w:r>
      <w:r w:rsidR="000168B0" w:rsidRPr="00934B8C">
        <w:rPr>
          <w:sz w:val="24"/>
          <w:szCs w:val="24"/>
        </w:rPr>
        <w:t xml:space="preserve">Администрацией </w:t>
      </w:r>
      <w:r w:rsidR="00722702">
        <w:rPr>
          <w:sz w:val="24"/>
          <w:szCs w:val="24"/>
        </w:rPr>
        <w:t>Киевского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>.</w:t>
      </w:r>
    </w:p>
    <w:p w:rsidR="00873F8F" w:rsidRPr="00873F8F" w:rsidRDefault="009845C3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873F8F">
        <w:rPr>
          <w:sz w:val="24"/>
          <w:szCs w:val="24"/>
        </w:rPr>
        <w:t>5.5</w:t>
      </w:r>
      <w:r w:rsidR="00C544DE" w:rsidRPr="00873F8F">
        <w:rPr>
          <w:sz w:val="24"/>
          <w:szCs w:val="24"/>
        </w:rPr>
        <w:t xml:space="preserve">. Оперативный контроль за исполнением </w:t>
      </w:r>
      <w:r w:rsidR="00BF310A" w:rsidRPr="00873F8F">
        <w:rPr>
          <w:sz w:val="24"/>
          <w:szCs w:val="24"/>
        </w:rPr>
        <w:t>муниципальных</w:t>
      </w:r>
      <w:r w:rsidR="00C544DE" w:rsidRPr="00873F8F">
        <w:rPr>
          <w:sz w:val="24"/>
          <w:szCs w:val="24"/>
        </w:rPr>
        <w:t xml:space="preserve"> программ по итогам полугодия и 9 месяцев осуществляется </w:t>
      </w:r>
      <w:r w:rsidR="00873F8F" w:rsidRPr="00873F8F">
        <w:rPr>
          <w:sz w:val="24"/>
          <w:szCs w:val="24"/>
        </w:rPr>
        <w:t xml:space="preserve">Администрацией </w:t>
      </w:r>
      <w:r w:rsidR="00722702">
        <w:rPr>
          <w:sz w:val="24"/>
          <w:szCs w:val="24"/>
        </w:rPr>
        <w:t>Киевского</w:t>
      </w:r>
      <w:r w:rsidR="00873F8F" w:rsidRPr="00873F8F">
        <w:rPr>
          <w:sz w:val="24"/>
          <w:szCs w:val="24"/>
        </w:rPr>
        <w:t xml:space="preserve"> сельского поселения.</w:t>
      </w:r>
    </w:p>
    <w:p w:rsidR="00C544DE" w:rsidRPr="00934B8C" w:rsidRDefault="009845C3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873F8F">
        <w:rPr>
          <w:sz w:val="24"/>
          <w:szCs w:val="24"/>
        </w:rPr>
        <w:t>5.6</w:t>
      </w:r>
      <w:r w:rsidR="00C544DE" w:rsidRPr="00873F8F">
        <w:rPr>
          <w:sz w:val="24"/>
          <w:szCs w:val="24"/>
        </w:rPr>
        <w:t>. В целях обеспечения оперативного контроля</w:t>
      </w:r>
      <w:r w:rsidR="00C544DE" w:rsidRPr="00934B8C">
        <w:rPr>
          <w:sz w:val="24"/>
          <w:szCs w:val="24"/>
        </w:rPr>
        <w:t xml:space="preserve"> за реализацией </w:t>
      </w:r>
      <w:r w:rsidR="001D6A9C" w:rsidRPr="00934B8C">
        <w:rPr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 ответственный исполнитель соответствующей </w:t>
      </w:r>
      <w:r w:rsidR="001D6A9C" w:rsidRPr="00934B8C">
        <w:rPr>
          <w:sz w:val="24"/>
          <w:szCs w:val="24"/>
        </w:rPr>
        <w:t xml:space="preserve">муниципальной </w:t>
      </w:r>
      <w:r w:rsidR="00C544DE" w:rsidRPr="00934B8C">
        <w:rPr>
          <w:sz w:val="24"/>
          <w:szCs w:val="24"/>
        </w:rPr>
        <w:t xml:space="preserve">программы по итогам полугодия, 9 месяцев направляетна рассмотрение в </w:t>
      </w:r>
      <w:r w:rsidR="002971F6">
        <w:rPr>
          <w:sz w:val="24"/>
          <w:szCs w:val="24"/>
        </w:rPr>
        <w:t>сектор экономики и финансов Администрации</w:t>
      </w:r>
      <w:r w:rsidR="00722702">
        <w:rPr>
          <w:sz w:val="24"/>
          <w:szCs w:val="24"/>
        </w:rPr>
        <w:t>Киевского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="00E85F1F" w:rsidRPr="00934B8C">
        <w:rPr>
          <w:sz w:val="24"/>
          <w:szCs w:val="24"/>
        </w:rPr>
        <w:t xml:space="preserve"> отчет об исполнении плана реализации</w:t>
      </w:r>
      <w:r w:rsidR="00C544DE" w:rsidRPr="00934B8C">
        <w:rPr>
          <w:sz w:val="24"/>
          <w:szCs w:val="24"/>
        </w:rPr>
        <w:t>в срок до 10-го числа второго месяца, следующего за отчетным периодом.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lastRenderedPageBreak/>
        <w:t xml:space="preserve">Отчет об исполнении плана реализации </w:t>
      </w:r>
      <w:r w:rsidR="00DA47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рассматривается</w:t>
      </w:r>
      <w:r w:rsidR="002971F6">
        <w:rPr>
          <w:sz w:val="24"/>
          <w:szCs w:val="24"/>
        </w:rPr>
        <w:t>сектором экономики и финансов Администрации</w:t>
      </w:r>
      <w:r w:rsidR="00722702">
        <w:rPr>
          <w:sz w:val="24"/>
          <w:szCs w:val="24"/>
        </w:rPr>
        <w:t>Киевского</w:t>
      </w:r>
      <w:r w:rsidR="00E85F1F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в срок, не превышающий трех рабочих дней с даты поступления.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Ответственные исполнители </w:t>
      </w:r>
      <w:r w:rsidR="00921D63" w:rsidRPr="00934B8C">
        <w:rPr>
          <w:sz w:val="24"/>
          <w:szCs w:val="24"/>
        </w:rPr>
        <w:t>муниципальных программ</w:t>
      </w:r>
      <w:r w:rsidRPr="00934B8C">
        <w:rPr>
          <w:sz w:val="24"/>
          <w:szCs w:val="24"/>
        </w:rPr>
        <w:t xml:space="preserve">, допустившие невыполнение основных мероприятий, контрольных событий </w:t>
      </w:r>
      <w:r w:rsidR="00921D63" w:rsidRPr="00934B8C">
        <w:rPr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программ, </w:t>
      </w:r>
      <w:r w:rsidR="00797CEA">
        <w:rPr>
          <w:sz w:val="24"/>
          <w:szCs w:val="24"/>
        </w:rPr>
        <w:t>предоставляют информацию</w:t>
      </w:r>
      <w:r w:rsidRPr="00934B8C">
        <w:rPr>
          <w:sz w:val="24"/>
          <w:szCs w:val="24"/>
        </w:rPr>
        <w:t xml:space="preserve"> о причинах невыполнения и принимаемых мерах по его недопущению. 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rFonts w:eastAsia="Calibri"/>
          <w:sz w:val="24"/>
          <w:szCs w:val="24"/>
          <w:lang w:eastAsia="en-US"/>
        </w:rPr>
        <w:t xml:space="preserve">Отчет об исполнении плана реализации </w:t>
      </w:r>
      <w:r w:rsidRPr="00934B8C">
        <w:rPr>
          <w:sz w:val="24"/>
          <w:szCs w:val="24"/>
        </w:rPr>
        <w:t xml:space="preserve">по итогам полугодия и 9 месяцев </w:t>
      </w:r>
      <w:r w:rsidRPr="00934B8C">
        <w:rPr>
          <w:rFonts w:eastAsia="Calibri"/>
          <w:sz w:val="24"/>
          <w:szCs w:val="24"/>
          <w:lang w:eastAsia="en-US"/>
        </w:rPr>
        <w:t xml:space="preserve">подлежит размещению ответственным исполнителем </w:t>
      </w:r>
      <w:r w:rsidR="00010C48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течение 10 рабочих дней на официальном сайте </w:t>
      </w:r>
      <w:r w:rsidR="00010C48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Pr="00934B8C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Отчет об исполнении плана реализации за год рассматривается </w:t>
      </w:r>
      <w:r w:rsidR="000C7C22" w:rsidRPr="00934B8C">
        <w:rPr>
          <w:sz w:val="24"/>
          <w:szCs w:val="24"/>
        </w:rPr>
        <w:t>Ад</w:t>
      </w:r>
      <w:r w:rsidR="00797CEA">
        <w:rPr>
          <w:sz w:val="24"/>
          <w:szCs w:val="24"/>
        </w:rPr>
        <w:t>министрацией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в составе проекта постановления </w:t>
      </w:r>
      <w:r w:rsidR="000C7C22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об утверждении отчета о реализации </w:t>
      </w:r>
      <w:r w:rsidR="00EB4B7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за год.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5.7</w:t>
      </w:r>
      <w:r w:rsidR="00C544DE" w:rsidRPr="00934B8C">
        <w:rPr>
          <w:spacing w:val="-6"/>
          <w:sz w:val="24"/>
          <w:szCs w:val="24"/>
        </w:rPr>
        <w:t xml:space="preserve">. Ответственный исполнитель </w:t>
      </w:r>
      <w:r w:rsidR="0040117E" w:rsidRPr="00934B8C">
        <w:rPr>
          <w:spacing w:val="-6"/>
          <w:sz w:val="24"/>
          <w:szCs w:val="24"/>
        </w:rPr>
        <w:t>муниципальной</w:t>
      </w:r>
      <w:r w:rsidR="00C544DE" w:rsidRPr="00934B8C">
        <w:rPr>
          <w:spacing w:val="-6"/>
          <w:sz w:val="24"/>
          <w:szCs w:val="24"/>
        </w:rPr>
        <w:t xml:space="preserve"> программы подготавливает,</w:t>
      </w:r>
      <w:r w:rsidR="00C544DE" w:rsidRPr="00934B8C">
        <w:rPr>
          <w:sz w:val="24"/>
          <w:szCs w:val="24"/>
        </w:rPr>
        <w:t xml:space="preserve"> согласовывает и вносит на рассмотрение </w:t>
      </w:r>
      <w:r w:rsidR="0040117E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 xml:space="preserve">проект постановления </w:t>
      </w:r>
      <w:r w:rsidR="0040117E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 xml:space="preserve">об утверждении отчета о реализации </w:t>
      </w:r>
      <w:r w:rsidR="0040117E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за год (далее – годовой отчет) до 20 марта года, следующего за отчетным. 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5.8</w:t>
      </w:r>
      <w:r w:rsidR="00C544DE" w:rsidRPr="00934B8C">
        <w:rPr>
          <w:sz w:val="24"/>
          <w:szCs w:val="24"/>
        </w:rPr>
        <w:t>. </w:t>
      </w:r>
      <w:r w:rsidR="00C544DE" w:rsidRPr="00934B8C">
        <w:rPr>
          <w:rFonts w:eastAsia="Calibri"/>
          <w:sz w:val="24"/>
          <w:szCs w:val="24"/>
          <w:lang w:eastAsia="en-US"/>
        </w:rPr>
        <w:t>Годовой отчет содержит: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конкретные результаты, достигнутые за отчетный период;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4"/>
          <w:sz w:val="24"/>
          <w:szCs w:val="24"/>
          <w:lang w:eastAsia="en-US"/>
        </w:rPr>
        <w:t>перечень основных мероприятий подпрограмм, мероприятий ведомственных</w:t>
      </w:r>
      <w:r w:rsidRPr="00934B8C">
        <w:rPr>
          <w:rFonts w:eastAsia="Calibri"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перечень контрольных событий, выполненных и не выполненных </w:t>
      </w:r>
      <w:r w:rsidRPr="00934B8C">
        <w:rPr>
          <w:rFonts w:eastAsia="Calibri"/>
          <w:sz w:val="24"/>
          <w:szCs w:val="24"/>
          <w:lang w:eastAsia="en-US"/>
        </w:rPr>
        <w:br/>
        <w:t>(с указанием причин) в установленные сроки согласно плану реализации;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934B8C">
        <w:rPr>
          <w:rFonts w:eastAsia="Calibri"/>
          <w:spacing w:val="-6"/>
          <w:sz w:val="24"/>
          <w:szCs w:val="24"/>
          <w:lang w:eastAsia="en-US"/>
        </w:rPr>
        <w:t xml:space="preserve">анализ факторов, повлиявших на ход реализации </w:t>
      </w:r>
      <w:r w:rsidR="0040117E" w:rsidRPr="00934B8C">
        <w:rPr>
          <w:rFonts w:eastAsia="Calibri"/>
          <w:spacing w:val="-6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pacing w:val="-6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40117E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6"/>
          <w:sz w:val="24"/>
          <w:szCs w:val="24"/>
          <w:lang w:eastAsia="en-US"/>
        </w:rPr>
        <w:t xml:space="preserve">сведения о достижении значений показателей (индикаторов) </w:t>
      </w:r>
      <w:r w:rsidR="0040117E" w:rsidRPr="00934B8C">
        <w:rPr>
          <w:rFonts w:eastAsia="Calibri"/>
          <w:spacing w:val="-6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</w:t>
      </w:r>
      <w:r w:rsidRPr="00934B8C">
        <w:rPr>
          <w:sz w:val="24"/>
          <w:szCs w:val="24"/>
        </w:rPr>
        <w:t xml:space="preserve">подпрограмм </w:t>
      </w:r>
      <w:r w:rsidR="0040117E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</w:t>
      </w:r>
      <w:r w:rsidRPr="00934B8C">
        <w:rPr>
          <w:rFonts w:eastAsia="Calibri"/>
          <w:sz w:val="24"/>
          <w:szCs w:val="24"/>
          <w:lang w:eastAsia="en-US"/>
        </w:rPr>
        <w:t xml:space="preserve">;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информацию о результатах оценки эффективности </w:t>
      </w:r>
      <w:r w:rsidR="0040117E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предложения по дальнейшей реализации </w:t>
      </w:r>
      <w:r w:rsidR="009713C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</w:t>
      </w:r>
      <w:r w:rsidRPr="00934B8C">
        <w:rPr>
          <w:rFonts w:eastAsia="Calibri"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</w:t>
      </w:r>
      <w:r w:rsidR="004E5D8D">
        <w:rPr>
          <w:rFonts w:eastAsia="Calibri"/>
          <w:sz w:val="24"/>
          <w:szCs w:val="24"/>
          <w:lang w:eastAsia="en-US"/>
        </w:rPr>
        <w:t xml:space="preserve">евых программ </w:t>
      </w:r>
      <w:r w:rsidRPr="00934B8C">
        <w:rPr>
          <w:rFonts w:eastAsia="Calibri"/>
          <w:sz w:val="24"/>
          <w:szCs w:val="24"/>
          <w:lang w:eastAsia="en-US"/>
        </w:rPr>
        <w:t xml:space="preserve">и корректировке целевых индикаторов и показателей </w:t>
      </w:r>
      <w:r w:rsidR="009713C5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на текущий финансовый год и плановый период);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rFonts w:eastAsia="Calibri"/>
          <w:sz w:val="24"/>
          <w:szCs w:val="24"/>
          <w:lang w:eastAsia="en-US"/>
        </w:rPr>
        <w:t>иную информацию</w:t>
      </w:r>
      <w:r w:rsidR="009713C5"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C544DE" w:rsidRPr="00934B8C">
        <w:rPr>
          <w:sz w:val="24"/>
          <w:szCs w:val="24"/>
        </w:rPr>
        <w:t xml:space="preserve">. Оценка эффективности реализации </w:t>
      </w:r>
      <w:r w:rsidR="008B19AB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проводится ответственным исполнителем в составе годового отчета в соответствии с приложением № 2 к настоящему Порядку. 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C544DE" w:rsidRPr="00934B8C">
        <w:rPr>
          <w:sz w:val="24"/>
          <w:szCs w:val="24"/>
        </w:rPr>
        <w:t xml:space="preserve">. По результатам оценки эффективности </w:t>
      </w:r>
      <w:r w:rsidR="008B19AB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</w:t>
      </w:r>
      <w:r w:rsidR="008B19AB" w:rsidRPr="00934B8C">
        <w:rPr>
          <w:sz w:val="24"/>
          <w:szCs w:val="24"/>
        </w:rPr>
        <w:t xml:space="preserve">Администрацией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EB4B7E" w:rsidRPr="00934B8C">
        <w:rPr>
          <w:sz w:val="24"/>
          <w:szCs w:val="24"/>
        </w:rPr>
        <w:t xml:space="preserve">может </w:t>
      </w:r>
      <w:r w:rsidR="00C544DE" w:rsidRPr="00934B8C">
        <w:rPr>
          <w:sz w:val="24"/>
          <w:szCs w:val="24"/>
        </w:rPr>
        <w:t xml:space="preserve">быть принято решение о необходимости прекращения или об изменении, начиная с очередного </w:t>
      </w:r>
      <w:r w:rsidR="00C544DE" w:rsidRPr="00934B8C">
        <w:rPr>
          <w:spacing w:val="-4"/>
          <w:sz w:val="24"/>
          <w:szCs w:val="24"/>
        </w:rPr>
        <w:t xml:space="preserve">финансового года, ранее утвержденной </w:t>
      </w:r>
      <w:r w:rsidR="008B19AB" w:rsidRPr="00934B8C">
        <w:rPr>
          <w:spacing w:val="-4"/>
          <w:sz w:val="24"/>
          <w:szCs w:val="24"/>
        </w:rPr>
        <w:t xml:space="preserve">муниципальной </w:t>
      </w:r>
      <w:r w:rsidR="00C544DE" w:rsidRPr="00934B8C">
        <w:rPr>
          <w:spacing w:val="-4"/>
          <w:sz w:val="24"/>
          <w:szCs w:val="24"/>
        </w:rPr>
        <w:t>программы, в том числе</w:t>
      </w:r>
      <w:r w:rsidR="00C544DE" w:rsidRPr="00934B8C">
        <w:rPr>
          <w:sz w:val="24"/>
          <w:szCs w:val="24"/>
        </w:rPr>
        <w:t xml:space="preserve"> необходимости изменения объема бюджетных ассигнований на финансовое обеспечение реализации </w:t>
      </w:r>
      <w:r w:rsidR="008B19AB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="00C544DE" w:rsidRPr="00934B8C">
        <w:rPr>
          <w:sz w:val="24"/>
          <w:szCs w:val="24"/>
        </w:rPr>
        <w:t xml:space="preserve">. В случае принятия </w:t>
      </w:r>
      <w:r w:rsidR="00CB5BCD" w:rsidRPr="00934B8C">
        <w:rPr>
          <w:sz w:val="24"/>
          <w:szCs w:val="24"/>
        </w:rPr>
        <w:t xml:space="preserve">Администрацией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 xml:space="preserve">решения о необходимости прекращения или об изменении, начиная с очередного </w:t>
      </w:r>
      <w:r w:rsidR="00C544DE" w:rsidRPr="00934B8C">
        <w:rPr>
          <w:spacing w:val="-4"/>
          <w:sz w:val="24"/>
          <w:szCs w:val="24"/>
        </w:rPr>
        <w:t xml:space="preserve">финансового года, ранее утвержденной </w:t>
      </w:r>
      <w:r w:rsidR="00CB5BCD" w:rsidRPr="00934B8C">
        <w:rPr>
          <w:spacing w:val="-4"/>
          <w:sz w:val="24"/>
          <w:szCs w:val="24"/>
        </w:rPr>
        <w:t>муниципальной</w:t>
      </w:r>
      <w:r w:rsidR="00C544DE" w:rsidRPr="00934B8C">
        <w:rPr>
          <w:spacing w:val="-4"/>
          <w:sz w:val="24"/>
          <w:szCs w:val="24"/>
        </w:rPr>
        <w:t xml:space="preserve"> программы, в том числе</w:t>
      </w:r>
      <w:r w:rsidR="00C544DE" w:rsidRPr="00934B8C">
        <w:rPr>
          <w:sz w:val="24"/>
          <w:szCs w:val="24"/>
        </w:rPr>
        <w:t xml:space="preserve"> необходимости изменения объема бюджетных ассигнований на финансовое </w:t>
      </w:r>
      <w:r w:rsidR="00C544DE" w:rsidRPr="00934B8C">
        <w:rPr>
          <w:spacing w:val="-6"/>
          <w:sz w:val="24"/>
          <w:szCs w:val="24"/>
        </w:rPr>
        <w:t xml:space="preserve">обеспечение реализации </w:t>
      </w:r>
      <w:r w:rsidR="00CB5BCD" w:rsidRPr="00934B8C">
        <w:rPr>
          <w:spacing w:val="-6"/>
          <w:sz w:val="24"/>
          <w:szCs w:val="24"/>
        </w:rPr>
        <w:t>муниципальной</w:t>
      </w:r>
      <w:r w:rsidR="00C544DE" w:rsidRPr="00934B8C">
        <w:rPr>
          <w:spacing w:val="-6"/>
          <w:sz w:val="24"/>
          <w:szCs w:val="24"/>
        </w:rPr>
        <w:t xml:space="preserve"> программы, ответственный исполнитель</w:t>
      </w:r>
      <w:r w:rsidR="00CB5BCD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в месячный срок выносит соответствующий проект постановления </w:t>
      </w:r>
      <w:r w:rsidR="00CB5BCD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 xml:space="preserve">в порядке, установленном Регламентом </w:t>
      </w:r>
      <w:r w:rsidR="00CB5BCD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>.</w:t>
      </w:r>
    </w:p>
    <w:p w:rsidR="00C544DE" w:rsidRPr="00934B8C" w:rsidRDefault="009845C3" w:rsidP="00C544DE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5.12</w:t>
      </w:r>
      <w:r w:rsidR="00C544DE" w:rsidRPr="00934B8C">
        <w:rPr>
          <w:sz w:val="24"/>
          <w:szCs w:val="24"/>
        </w:rPr>
        <w:t xml:space="preserve">. Годовой отчет после принятия </w:t>
      </w:r>
      <w:r w:rsidR="007F0F6C" w:rsidRPr="00934B8C">
        <w:rPr>
          <w:sz w:val="24"/>
          <w:szCs w:val="24"/>
        </w:rPr>
        <w:t xml:space="preserve">Администрацией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 xml:space="preserve">постановления о его утверждении подлежит размещению ответственным исполнителем </w:t>
      </w:r>
      <w:r w:rsidR="007F0F6C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программы не позднее 10 рабочих днейна официальном сайте</w:t>
      </w:r>
      <w:r w:rsidR="007F0F6C" w:rsidRPr="00934B8C">
        <w:rPr>
          <w:sz w:val="24"/>
          <w:szCs w:val="24"/>
        </w:rPr>
        <w:t xml:space="preserve"> Администрации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>в информационно-телекоммуникационной сети «Интернет».</w:t>
      </w:r>
    </w:p>
    <w:p w:rsidR="00C544DE" w:rsidRPr="00934B8C" w:rsidRDefault="009845C3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5.13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. Итоги реализации </w:t>
      </w:r>
      <w:r w:rsidR="00A916A9" w:rsidRPr="00934B8C">
        <w:rPr>
          <w:rFonts w:eastAsia="Calibri"/>
          <w:sz w:val="24"/>
          <w:szCs w:val="24"/>
          <w:lang w:eastAsia="en-US"/>
        </w:rPr>
        <w:t>муниципальных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A916A9" w:rsidRPr="00934B8C">
        <w:rPr>
          <w:rFonts w:eastAsia="Calibri"/>
          <w:sz w:val="24"/>
          <w:szCs w:val="24"/>
          <w:lang w:eastAsia="en-US"/>
        </w:rPr>
        <w:t>муниципальных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 программ (далее – сводный доклад).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Сводный доклад формируется </w:t>
      </w:r>
      <w:r w:rsidR="00797CEA">
        <w:rPr>
          <w:rFonts w:eastAsia="Calibri"/>
          <w:sz w:val="24"/>
          <w:szCs w:val="24"/>
          <w:lang w:eastAsia="en-US"/>
        </w:rPr>
        <w:t>сектором экономики и финансов</w:t>
      </w:r>
      <w:r w:rsidRPr="00934B8C">
        <w:rPr>
          <w:rFonts w:eastAsia="Calibri"/>
          <w:sz w:val="24"/>
          <w:szCs w:val="24"/>
          <w:lang w:eastAsia="en-US"/>
        </w:rPr>
        <w:t xml:space="preserve"> и в срок до 10 апреля года, следующе</w:t>
      </w:r>
      <w:r w:rsidR="00BB33DA">
        <w:rPr>
          <w:rFonts w:eastAsia="Calibri"/>
          <w:sz w:val="24"/>
          <w:szCs w:val="24"/>
          <w:lang w:eastAsia="en-US"/>
        </w:rPr>
        <w:t xml:space="preserve">го за отчетным, направляется в 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Собрание депутатов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Pr="00934B8C">
        <w:rPr>
          <w:rFonts w:eastAsia="Calibri"/>
          <w:sz w:val="24"/>
          <w:szCs w:val="24"/>
          <w:lang w:eastAsia="en-US"/>
        </w:rPr>
        <w:t>годовогоотчета об исполнении бюджета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="002F3D4D" w:rsidRPr="00934B8C">
        <w:rPr>
          <w:rFonts w:eastAsia="Calibri"/>
          <w:sz w:val="24"/>
          <w:szCs w:val="24"/>
          <w:lang w:eastAsia="en-US"/>
        </w:rPr>
        <w:t>Ремонтненского района</w:t>
      </w:r>
      <w:r w:rsidRPr="00934B8C">
        <w:rPr>
          <w:rFonts w:eastAsia="Calibri"/>
          <w:sz w:val="24"/>
          <w:szCs w:val="24"/>
          <w:lang w:eastAsia="en-US"/>
        </w:rPr>
        <w:t xml:space="preserve"> в порядке, установленномРегламентом </w:t>
      </w:r>
      <w:r w:rsidR="002F3D4D" w:rsidRPr="00934B8C">
        <w:rPr>
          <w:rFonts w:eastAsia="Calibri"/>
          <w:sz w:val="24"/>
          <w:szCs w:val="24"/>
          <w:lang w:eastAsia="en-US"/>
        </w:rPr>
        <w:t xml:space="preserve">Собрания депутатов </w:t>
      </w:r>
      <w:r w:rsidR="00722702">
        <w:rPr>
          <w:sz w:val="24"/>
          <w:szCs w:val="24"/>
        </w:rPr>
        <w:t>Киевского</w:t>
      </w:r>
      <w:r w:rsidR="00797CEA" w:rsidRPr="00FB2238">
        <w:rPr>
          <w:sz w:val="24"/>
          <w:szCs w:val="24"/>
        </w:rPr>
        <w:t xml:space="preserve"> сельского поселения</w:t>
      </w:r>
      <w:r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71F6">
        <w:rPr>
          <w:rFonts w:eastAsia="Calibri"/>
          <w:spacing w:val="-4"/>
          <w:sz w:val="24"/>
          <w:szCs w:val="24"/>
          <w:lang w:eastAsia="en-US"/>
        </w:rPr>
        <w:t xml:space="preserve">Сводный доклад формируется на основании утвержденных </w:t>
      </w:r>
      <w:r w:rsidR="00CE5B99" w:rsidRPr="002971F6">
        <w:rPr>
          <w:rFonts w:eastAsia="Calibri"/>
          <w:spacing w:val="-4"/>
          <w:sz w:val="24"/>
          <w:szCs w:val="24"/>
          <w:lang w:eastAsia="en-US"/>
        </w:rPr>
        <w:t xml:space="preserve">Администрацией </w:t>
      </w:r>
      <w:r w:rsidR="00722702">
        <w:rPr>
          <w:sz w:val="24"/>
          <w:szCs w:val="24"/>
        </w:rPr>
        <w:t>Киевского</w:t>
      </w:r>
      <w:r w:rsidR="002971F6" w:rsidRPr="002971F6">
        <w:rPr>
          <w:sz w:val="24"/>
          <w:szCs w:val="24"/>
        </w:rPr>
        <w:t xml:space="preserve"> сельского поселения </w:t>
      </w:r>
      <w:r w:rsidRPr="002971F6">
        <w:rPr>
          <w:rFonts w:eastAsia="Calibri"/>
          <w:sz w:val="24"/>
          <w:szCs w:val="24"/>
          <w:lang w:eastAsia="en-US"/>
        </w:rPr>
        <w:t xml:space="preserve">годовых отчетов и содержит общие сведения о реализации </w:t>
      </w:r>
      <w:r w:rsidR="00CE5B99" w:rsidRPr="002971F6">
        <w:rPr>
          <w:rFonts w:eastAsia="Calibri"/>
          <w:sz w:val="24"/>
          <w:szCs w:val="24"/>
          <w:lang w:eastAsia="en-US"/>
        </w:rPr>
        <w:t>муниципальных</w:t>
      </w:r>
      <w:r w:rsidRPr="002971F6">
        <w:rPr>
          <w:rFonts w:eastAsia="Calibri"/>
          <w:sz w:val="24"/>
          <w:szCs w:val="24"/>
          <w:lang w:eastAsia="en-US"/>
        </w:rPr>
        <w:t xml:space="preserve"> программ за отчетный</w:t>
      </w:r>
      <w:r w:rsidRPr="00934B8C">
        <w:rPr>
          <w:rFonts w:eastAsia="Calibri"/>
          <w:sz w:val="24"/>
          <w:szCs w:val="24"/>
          <w:lang w:eastAsia="en-US"/>
        </w:rPr>
        <w:t xml:space="preserve"> год, а также по каждой </w:t>
      </w:r>
      <w:r w:rsidR="00CE5B9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4"/>
          <w:sz w:val="24"/>
          <w:szCs w:val="24"/>
          <w:lang w:eastAsia="en-US"/>
        </w:rPr>
        <w:t xml:space="preserve">сведения об основных результатах реализации </w:t>
      </w:r>
      <w:r w:rsidR="00CE5B99" w:rsidRPr="00934B8C">
        <w:rPr>
          <w:rFonts w:eastAsia="Calibri"/>
          <w:spacing w:val="-4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 программы</w:t>
      </w:r>
      <w:r w:rsidRPr="00934B8C">
        <w:rPr>
          <w:rFonts w:eastAsia="Calibri"/>
          <w:sz w:val="24"/>
          <w:szCs w:val="24"/>
          <w:lang w:eastAsia="en-US"/>
        </w:rPr>
        <w:t xml:space="preserve"> за отчетный период;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сведения о степени соответствия установленных и достигнутых целевых индикаторов и показателей </w:t>
      </w:r>
      <w:r w:rsidR="00CE5B9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за отчетный год;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сведения о выполнении расх</w:t>
      </w:r>
      <w:r w:rsidR="00CE5B99" w:rsidRPr="00934B8C">
        <w:rPr>
          <w:rFonts w:eastAsia="Calibri"/>
          <w:sz w:val="24"/>
          <w:szCs w:val="24"/>
          <w:lang w:eastAsia="en-US"/>
        </w:rPr>
        <w:t>одных обязательств</w:t>
      </w:r>
      <w:r w:rsidRPr="00934B8C">
        <w:rPr>
          <w:rFonts w:eastAsia="Calibri"/>
          <w:sz w:val="24"/>
          <w:szCs w:val="24"/>
          <w:lang w:eastAsia="en-US"/>
        </w:rPr>
        <w:t xml:space="preserve">, связанных с реализацией </w:t>
      </w:r>
      <w:r w:rsidR="00CE5B99" w:rsidRPr="00934B8C">
        <w:rPr>
          <w:rFonts w:eastAsia="Calibri"/>
          <w:sz w:val="24"/>
          <w:szCs w:val="24"/>
          <w:lang w:eastAsia="en-US"/>
        </w:rPr>
        <w:t>муници</w:t>
      </w:r>
      <w:r w:rsidR="00403C58" w:rsidRPr="00934B8C">
        <w:rPr>
          <w:rFonts w:eastAsia="Calibri"/>
          <w:sz w:val="24"/>
          <w:szCs w:val="24"/>
          <w:lang w:eastAsia="en-US"/>
        </w:rPr>
        <w:t>п</w:t>
      </w:r>
      <w:r w:rsidR="00CE5B99" w:rsidRPr="00934B8C">
        <w:rPr>
          <w:rFonts w:eastAsia="Calibri"/>
          <w:sz w:val="24"/>
          <w:szCs w:val="24"/>
          <w:lang w:eastAsia="en-US"/>
        </w:rPr>
        <w:t>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403C58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</w:t>
      </w:r>
    </w:p>
    <w:p w:rsidR="00C544DE" w:rsidRPr="00934B8C" w:rsidRDefault="009845C3" w:rsidP="00C544DE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>
        <w:rPr>
          <w:rFonts w:eastAsia="Calibri"/>
          <w:spacing w:val="-4"/>
          <w:sz w:val="24"/>
          <w:szCs w:val="24"/>
          <w:lang w:eastAsia="en-US"/>
        </w:rPr>
        <w:t>5.14</w:t>
      </w:r>
      <w:r w:rsidR="00C544DE" w:rsidRPr="00934B8C">
        <w:rPr>
          <w:rFonts w:eastAsia="Calibri"/>
          <w:spacing w:val="-4"/>
          <w:sz w:val="24"/>
          <w:szCs w:val="24"/>
          <w:lang w:eastAsia="en-US"/>
        </w:rPr>
        <w:t xml:space="preserve">. Сводный доклад подлежит размещению 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не позднее 10 рабочих дней со дня </w:t>
      </w:r>
      <w:r w:rsidR="00572245" w:rsidRPr="00934B8C">
        <w:rPr>
          <w:rFonts w:eastAsia="Calibri"/>
          <w:sz w:val="24"/>
          <w:szCs w:val="24"/>
          <w:lang w:eastAsia="en-US"/>
        </w:rPr>
        <w:t>принятия Решения Собрания депутатов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 об отчете об исполнении </w:t>
      </w:r>
      <w:r w:rsidR="00572245" w:rsidRPr="00934B8C">
        <w:rPr>
          <w:rFonts w:eastAsia="Calibri"/>
          <w:sz w:val="24"/>
          <w:szCs w:val="24"/>
          <w:lang w:eastAsia="en-US"/>
        </w:rPr>
        <w:t xml:space="preserve">бюджета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572245" w:rsidRPr="00934B8C">
        <w:rPr>
          <w:rFonts w:eastAsia="Calibri"/>
          <w:sz w:val="24"/>
          <w:szCs w:val="24"/>
          <w:lang w:eastAsia="en-US"/>
        </w:rPr>
        <w:t xml:space="preserve">Ремонтненского района </w:t>
      </w:r>
      <w:r w:rsidR="00C544DE" w:rsidRPr="00934B8C">
        <w:rPr>
          <w:rFonts w:eastAsia="Calibri"/>
          <w:sz w:val="24"/>
          <w:szCs w:val="24"/>
          <w:lang w:eastAsia="en-US"/>
        </w:rPr>
        <w:t xml:space="preserve">на официальном сайте </w:t>
      </w:r>
      <w:r w:rsidR="00572245" w:rsidRPr="00934B8C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rFonts w:eastAsia="Calibri"/>
          <w:sz w:val="24"/>
          <w:szCs w:val="24"/>
          <w:lang w:eastAsia="en-US"/>
        </w:rPr>
        <w:t>информационно-телекоммуникационной сети «Интернет».</w:t>
      </w:r>
    </w:p>
    <w:p w:rsidR="00C544DE" w:rsidRPr="00934B8C" w:rsidRDefault="009845C3" w:rsidP="00C544DE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5.15</w:t>
      </w:r>
      <w:r w:rsidR="00C544DE" w:rsidRPr="00934B8C">
        <w:rPr>
          <w:sz w:val="24"/>
          <w:szCs w:val="24"/>
        </w:rPr>
        <w:t xml:space="preserve">. Внесение изменений в </w:t>
      </w:r>
      <w:r w:rsidR="003E2B66" w:rsidRPr="00934B8C">
        <w:rPr>
          <w:sz w:val="24"/>
          <w:szCs w:val="24"/>
        </w:rPr>
        <w:t>муниципальную</w:t>
      </w:r>
      <w:r w:rsidR="00C544DE" w:rsidRPr="00934B8C">
        <w:rPr>
          <w:sz w:val="24"/>
          <w:szCs w:val="24"/>
        </w:rPr>
        <w:t xml:space="preserve"> программу осуществляется </w:t>
      </w:r>
      <w:r w:rsidR="00C544DE" w:rsidRPr="00934B8C">
        <w:rPr>
          <w:spacing w:val="-6"/>
          <w:sz w:val="24"/>
          <w:szCs w:val="24"/>
        </w:rPr>
        <w:t xml:space="preserve">по инициативе ответственного исполнителя либо соисполнителя (по согласованию </w:t>
      </w:r>
      <w:r w:rsidR="00C544DE" w:rsidRPr="00934B8C">
        <w:rPr>
          <w:sz w:val="24"/>
          <w:szCs w:val="24"/>
        </w:rPr>
        <w:t xml:space="preserve">с ответственным исполнителем) в порядке, установленном Регламентом </w:t>
      </w:r>
      <w:r w:rsidR="00134FFA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sz w:val="24"/>
          <w:szCs w:val="24"/>
        </w:rPr>
        <w:t>.</w:t>
      </w:r>
    </w:p>
    <w:p w:rsidR="00C544DE" w:rsidRPr="00934B8C" w:rsidRDefault="00C544DE" w:rsidP="00C544DE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Обращение к Г</w:t>
      </w:r>
      <w:r w:rsidR="00134FFA" w:rsidRPr="00934B8C">
        <w:rPr>
          <w:sz w:val="24"/>
          <w:szCs w:val="24"/>
        </w:rPr>
        <w:t xml:space="preserve">лаве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с просьбой о разрешении на внесение изменений в </w:t>
      </w:r>
      <w:r w:rsidR="00134FFA" w:rsidRPr="00934B8C">
        <w:rPr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подлежит согласованию в </w:t>
      </w:r>
      <w:r w:rsidR="002971F6">
        <w:rPr>
          <w:sz w:val="24"/>
          <w:szCs w:val="24"/>
        </w:rPr>
        <w:t xml:space="preserve">секторе экономики и финансов </w:t>
      </w:r>
      <w:r w:rsidRPr="00934B8C">
        <w:rPr>
          <w:sz w:val="24"/>
          <w:szCs w:val="24"/>
        </w:rPr>
        <w:t xml:space="preserve">(с приложением проектов правовых актов и пояснительной информации о вносимых изменениях, в том числе расчетов и </w:t>
      </w:r>
      <w:r w:rsidRPr="00934B8C">
        <w:rPr>
          <w:spacing w:val="-6"/>
          <w:sz w:val="24"/>
          <w:szCs w:val="24"/>
        </w:rPr>
        <w:t xml:space="preserve">обоснований по бюджетным ассигнованиям). В случае приведения </w:t>
      </w:r>
      <w:r w:rsidR="00134FFA" w:rsidRPr="00934B8C">
        <w:rPr>
          <w:spacing w:val="-6"/>
          <w:sz w:val="24"/>
          <w:szCs w:val="24"/>
        </w:rPr>
        <w:t>муниципальных</w:t>
      </w:r>
      <w:r w:rsidRPr="00934B8C">
        <w:rPr>
          <w:sz w:val="24"/>
          <w:szCs w:val="24"/>
        </w:rPr>
        <w:t xml:space="preserve"> программ в соответствие с </w:t>
      </w:r>
      <w:r w:rsidR="007D7CBF" w:rsidRPr="00934B8C">
        <w:rPr>
          <w:sz w:val="24"/>
          <w:szCs w:val="24"/>
        </w:rPr>
        <w:t>решением С</w:t>
      </w:r>
      <w:r w:rsidR="00134FFA" w:rsidRPr="00934B8C">
        <w:rPr>
          <w:sz w:val="24"/>
          <w:szCs w:val="24"/>
        </w:rPr>
        <w:t xml:space="preserve">обрания депутатов </w:t>
      </w:r>
      <w:r w:rsidRPr="00934B8C">
        <w:rPr>
          <w:sz w:val="24"/>
          <w:szCs w:val="24"/>
        </w:rPr>
        <w:t>о бюджете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134FFA" w:rsidRPr="00934B8C">
        <w:rPr>
          <w:sz w:val="24"/>
          <w:szCs w:val="24"/>
        </w:rPr>
        <w:t>Ремонтненского района</w:t>
      </w:r>
      <w:r w:rsidRPr="00934B8C">
        <w:rPr>
          <w:sz w:val="24"/>
          <w:szCs w:val="24"/>
        </w:rPr>
        <w:t xml:space="preserve"> и о внесении изменений в </w:t>
      </w:r>
      <w:r w:rsidR="00134FFA" w:rsidRPr="00934B8C">
        <w:rPr>
          <w:sz w:val="24"/>
          <w:szCs w:val="24"/>
        </w:rPr>
        <w:t xml:space="preserve">Решение собрания депутатов </w:t>
      </w:r>
      <w:r w:rsidRPr="00934B8C">
        <w:rPr>
          <w:sz w:val="24"/>
          <w:szCs w:val="24"/>
        </w:rPr>
        <w:t>о бюджете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134FFA" w:rsidRPr="00934B8C">
        <w:rPr>
          <w:sz w:val="24"/>
          <w:szCs w:val="24"/>
        </w:rPr>
        <w:t xml:space="preserve">Ремонтненского района </w:t>
      </w:r>
      <w:r w:rsidRPr="00934B8C">
        <w:rPr>
          <w:sz w:val="24"/>
          <w:szCs w:val="24"/>
        </w:rPr>
        <w:t>и необходимости в связи с этим корректировки целевых показателей (индикаторов) получение поручения Г</w:t>
      </w:r>
      <w:r w:rsidR="00134FFA" w:rsidRPr="00934B8C">
        <w:rPr>
          <w:sz w:val="24"/>
          <w:szCs w:val="24"/>
        </w:rPr>
        <w:t xml:space="preserve">лавы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не требуется.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Ответственные исполнители </w:t>
      </w:r>
      <w:r w:rsidR="001D1298" w:rsidRPr="00934B8C">
        <w:rPr>
          <w:sz w:val="24"/>
          <w:szCs w:val="24"/>
        </w:rPr>
        <w:t xml:space="preserve">муниципальных </w:t>
      </w:r>
      <w:r w:rsidRPr="00934B8C">
        <w:rPr>
          <w:sz w:val="24"/>
          <w:szCs w:val="24"/>
        </w:rPr>
        <w:t xml:space="preserve">программ в установленном порядке вносят изменения </w:t>
      </w:r>
      <w:r w:rsidRPr="00934B8C">
        <w:rPr>
          <w:spacing w:val="-6"/>
          <w:sz w:val="24"/>
          <w:szCs w:val="24"/>
        </w:rPr>
        <w:t xml:space="preserve">в </w:t>
      </w:r>
      <w:r w:rsidR="001D1298" w:rsidRPr="00934B8C">
        <w:rPr>
          <w:spacing w:val="-6"/>
          <w:sz w:val="24"/>
          <w:szCs w:val="24"/>
        </w:rPr>
        <w:t>муниципальные</w:t>
      </w:r>
      <w:r w:rsidRPr="00934B8C">
        <w:rPr>
          <w:sz w:val="24"/>
          <w:szCs w:val="24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5.16</w:t>
      </w:r>
      <w:r w:rsidR="00C544DE" w:rsidRPr="00934B8C">
        <w:rPr>
          <w:sz w:val="24"/>
          <w:szCs w:val="24"/>
        </w:rPr>
        <w:t xml:space="preserve">. В случае внесения в </w:t>
      </w:r>
      <w:r w:rsidR="001D1298" w:rsidRPr="00934B8C">
        <w:rPr>
          <w:sz w:val="24"/>
          <w:szCs w:val="24"/>
        </w:rPr>
        <w:t xml:space="preserve">муниципальную </w:t>
      </w:r>
      <w:r w:rsidR="00BB33DA">
        <w:rPr>
          <w:sz w:val="24"/>
          <w:szCs w:val="24"/>
        </w:rPr>
        <w:t xml:space="preserve">программу изменений, </w:t>
      </w:r>
      <w:r w:rsidR="00C544DE" w:rsidRPr="00934B8C">
        <w:rPr>
          <w:sz w:val="24"/>
          <w:szCs w:val="24"/>
        </w:rPr>
        <w:t xml:space="preserve">влияющих на параметры плана реализации, ответственный исполнитель </w:t>
      </w:r>
      <w:r w:rsidR="001D1298" w:rsidRPr="00934B8C">
        <w:rPr>
          <w:sz w:val="24"/>
          <w:szCs w:val="24"/>
        </w:rPr>
        <w:t>муниципальной</w:t>
      </w:r>
      <w:r w:rsidR="00C544DE" w:rsidRPr="00934B8C">
        <w:rPr>
          <w:sz w:val="24"/>
          <w:szCs w:val="24"/>
        </w:rPr>
        <w:t xml:space="preserve"> прогр</w:t>
      </w:r>
      <w:r w:rsidR="00053167">
        <w:rPr>
          <w:sz w:val="24"/>
          <w:szCs w:val="24"/>
        </w:rPr>
        <w:t xml:space="preserve">аммы </w:t>
      </w:r>
      <w:r w:rsidR="00C544DE" w:rsidRPr="00934B8C">
        <w:rPr>
          <w:sz w:val="24"/>
          <w:szCs w:val="24"/>
        </w:rPr>
        <w:t xml:space="preserve">не позднее 5 рабочих дней со дня утверждения постановлением </w:t>
      </w:r>
      <w:r w:rsidR="001D1298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1D1298" w:rsidRPr="00934B8C">
        <w:rPr>
          <w:sz w:val="24"/>
          <w:szCs w:val="24"/>
        </w:rPr>
        <w:t xml:space="preserve"> района</w:t>
      </w:r>
      <w:r w:rsidR="00C544DE" w:rsidRPr="00934B8C">
        <w:rPr>
          <w:sz w:val="24"/>
          <w:szCs w:val="24"/>
        </w:rPr>
        <w:t xml:space="preserve"> указанных изменений вносит соответствующие изменения в план реализации.</w:t>
      </w:r>
    </w:p>
    <w:p w:rsidR="00C544DE" w:rsidRPr="00934B8C" w:rsidRDefault="009845C3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5.17</w:t>
      </w:r>
      <w:r w:rsidR="00C544DE" w:rsidRPr="00934B8C">
        <w:rPr>
          <w:sz w:val="24"/>
          <w:szCs w:val="24"/>
        </w:rPr>
        <w:t xml:space="preserve">. Информация о реализации </w:t>
      </w:r>
      <w:r w:rsidR="001D1298" w:rsidRPr="00934B8C">
        <w:rPr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 подлежит </w:t>
      </w:r>
      <w:r w:rsidR="00C544DE" w:rsidRPr="00934B8C">
        <w:rPr>
          <w:spacing w:val="-6"/>
          <w:sz w:val="24"/>
          <w:szCs w:val="24"/>
        </w:rPr>
        <w:t xml:space="preserve">размещению на </w:t>
      </w:r>
      <w:r w:rsidR="00C544DE" w:rsidRPr="00934B8C">
        <w:rPr>
          <w:rFonts w:eastAsia="Calibri"/>
          <w:spacing w:val="-6"/>
          <w:sz w:val="24"/>
          <w:szCs w:val="24"/>
          <w:lang w:eastAsia="en-US"/>
        </w:rPr>
        <w:lastRenderedPageBreak/>
        <w:t xml:space="preserve">официальных сайтах </w:t>
      </w:r>
      <w:r w:rsidR="00C544DE" w:rsidRPr="00934B8C">
        <w:rPr>
          <w:spacing w:val="-6"/>
          <w:sz w:val="24"/>
          <w:szCs w:val="24"/>
        </w:rPr>
        <w:t xml:space="preserve">ответственных исполнителей </w:t>
      </w:r>
      <w:r w:rsidR="001D1298" w:rsidRPr="00934B8C">
        <w:rPr>
          <w:spacing w:val="-6"/>
          <w:sz w:val="24"/>
          <w:szCs w:val="24"/>
        </w:rPr>
        <w:t>муниципальных</w:t>
      </w:r>
      <w:r w:rsidR="00C544DE" w:rsidRPr="00934B8C">
        <w:rPr>
          <w:sz w:val="24"/>
          <w:szCs w:val="24"/>
        </w:rPr>
        <w:t xml:space="preserve"> программ</w:t>
      </w:r>
      <w:r w:rsidR="00645E18" w:rsidRPr="00934B8C">
        <w:rPr>
          <w:sz w:val="24"/>
          <w:szCs w:val="24"/>
        </w:rPr>
        <w:t xml:space="preserve"> (при наличии) и на сайте Администрации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="00C544DE" w:rsidRPr="00934B8C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</w:t>
      </w:r>
      <w:r w:rsidR="00C544DE" w:rsidRPr="00934B8C">
        <w:rPr>
          <w:sz w:val="24"/>
          <w:szCs w:val="24"/>
        </w:rPr>
        <w:t xml:space="preserve">. </w:t>
      </w:r>
    </w:p>
    <w:p w:rsidR="00C544DE" w:rsidRPr="00934B8C" w:rsidRDefault="00C544DE" w:rsidP="0012234D">
      <w:pPr>
        <w:pStyle w:val="1"/>
        <w:keepNext w:val="0"/>
        <w:widowControl w:val="0"/>
        <w:shd w:val="clear" w:color="auto" w:fill="FFFFFF"/>
        <w:spacing w:line="247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934B8C">
        <w:rPr>
          <w:rFonts w:ascii="Times New Roman" w:hAnsi="Times New Roman"/>
          <w:b w:val="0"/>
          <w:sz w:val="24"/>
          <w:szCs w:val="24"/>
        </w:rPr>
        <w:t xml:space="preserve">6. Полномочия ответственного исполнителя,соисполнителей и участников </w:t>
      </w:r>
      <w:r w:rsidR="00C3349D" w:rsidRPr="00934B8C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программыпри разработке и реализации </w:t>
      </w:r>
      <w:r w:rsidR="00C3349D" w:rsidRPr="00934B8C">
        <w:rPr>
          <w:rFonts w:ascii="Times New Roman" w:hAnsi="Times New Roman"/>
          <w:b w:val="0"/>
          <w:sz w:val="24"/>
          <w:szCs w:val="24"/>
        </w:rPr>
        <w:t>муниципальных</w:t>
      </w:r>
      <w:r w:rsidRPr="00934B8C">
        <w:rPr>
          <w:rFonts w:ascii="Times New Roman" w:hAnsi="Times New Roman"/>
          <w:b w:val="0"/>
          <w:sz w:val="24"/>
          <w:szCs w:val="24"/>
        </w:rPr>
        <w:t xml:space="preserve"> программ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jc w:val="both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6.1. Ответственный исполнитель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программы: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обеспечивает разработку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ее согласование </w:t>
      </w:r>
      <w:r w:rsidRPr="00934B8C">
        <w:rPr>
          <w:sz w:val="24"/>
          <w:szCs w:val="24"/>
        </w:rPr>
        <w:br/>
        <w:t xml:space="preserve">с соисполнителями и внесение </w:t>
      </w:r>
      <w:r w:rsidR="00C3349D" w:rsidRPr="00934B8C">
        <w:rPr>
          <w:sz w:val="24"/>
          <w:szCs w:val="24"/>
        </w:rPr>
        <w:t xml:space="preserve">в Администрацию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в установленном порядке проекта постановления </w:t>
      </w:r>
      <w:r w:rsidR="0012234D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об утверждении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формирует структуру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а также перечень соисполнителей и участников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организует реализацию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вносит предложения Г</w:t>
      </w:r>
      <w:r w:rsidR="0012234D" w:rsidRPr="00934B8C">
        <w:rPr>
          <w:sz w:val="24"/>
          <w:szCs w:val="24"/>
        </w:rPr>
        <w:t xml:space="preserve">лаве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об изменениях в </w:t>
      </w:r>
      <w:r w:rsidR="0012234D" w:rsidRPr="00934B8C">
        <w:rPr>
          <w:sz w:val="24"/>
          <w:szCs w:val="24"/>
        </w:rPr>
        <w:t>муниципальную</w:t>
      </w:r>
      <w:r w:rsidRPr="00934B8C">
        <w:rPr>
          <w:sz w:val="24"/>
          <w:szCs w:val="24"/>
        </w:rPr>
        <w:t xml:space="preserve"> программу и несет ответственность за достижение целевых индикаторов и показателей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а также конечных результатов ее реализации;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по </w:t>
      </w:r>
      <w:r w:rsidR="00807832">
        <w:rPr>
          <w:sz w:val="24"/>
          <w:szCs w:val="24"/>
        </w:rPr>
        <w:t xml:space="preserve">запросу </w:t>
      </w:r>
      <w:r w:rsidR="002971F6">
        <w:rPr>
          <w:sz w:val="24"/>
          <w:szCs w:val="24"/>
        </w:rPr>
        <w:t>сектора экономики и финансов</w:t>
      </w:r>
      <w:r w:rsidRPr="00934B8C">
        <w:rPr>
          <w:sz w:val="24"/>
          <w:szCs w:val="24"/>
        </w:rPr>
        <w:t xml:space="preserve">сведения(с учетом информации, представленной соисполнителями и участниками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 о реализации </w:t>
      </w:r>
      <w:r w:rsidR="0012234D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A516D7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 по итогам полугодия, 9 месяцев и направляет их в </w:t>
      </w:r>
      <w:r w:rsidR="002971F6">
        <w:rPr>
          <w:sz w:val="24"/>
          <w:szCs w:val="24"/>
        </w:rPr>
        <w:t>сектор экономики и финансов</w:t>
      </w:r>
      <w:r w:rsidRPr="00934B8C">
        <w:rPr>
          <w:sz w:val="24"/>
          <w:szCs w:val="24"/>
        </w:rPr>
        <w:t>;</w:t>
      </w:r>
    </w:p>
    <w:p w:rsidR="00C544DE" w:rsidRPr="00934B8C" w:rsidRDefault="00C544DE" w:rsidP="00C544DE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подготавливает отчет о реализации </w:t>
      </w:r>
      <w:r w:rsidR="00A516D7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итогам года, согласовывает и вносит</w:t>
      </w:r>
      <w:r w:rsidRPr="00934B8C">
        <w:rPr>
          <w:spacing w:val="-4"/>
          <w:sz w:val="24"/>
          <w:szCs w:val="24"/>
        </w:rPr>
        <w:t xml:space="preserve"> проект постановления</w:t>
      </w:r>
      <w:r w:rsidR="00A516D7" w:rsidRPr="00934B8C">
        <w:rPr>
          <w:spacing w:val="-4"/>
          <w:sz w:val="24"/>
          <w:szCs w:val="24"/>
        </w:rPr>
        <w:t xml:space="preserve"> Администрации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Pr="00934B8C">
        <w:rPr>
          <w:spacing w:val="-4"/>
          <w:sz w:val="24"/>
          <w:szCs w:val="24"/>
        </w:rPr>
        <w:t>об утверждении</w:t>
      </w:r>
      <w:r w:rsidRPr="00934B8C">
        <w:rPr>
          <w:sz w:val="24"/>
          <w:szCs w:val="24"/>
        </w:rPr>
        <w:t xml:space="preserve"> отчета в соответствии с Регламентом </w:t>
      </w:r>
      <w:r w:rsidR="00A516D7" w:rsidRPr="00934B8C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2971F6"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>.</w:t>
      </w:r>
    </w:p>
    <w:p w:rsidR="00C544DE" w:rsidRPr="009845C3" w:rsidRDefault="00C544DE" w:rsidP="00C544DE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9845C3">
        <w:rPr>
          <w:sz w:val="24"/>
          <w:szCs w:val="24"/>
        </w:rPr>
        <w:t xml:space="preserve">6.2. Соисполнитель </w:t>
      </w:r>
      <w:r w:rsidR="00816E93" w:rsidRPr="009845C3">
        <w:rPr>
          <w:sz w:val="24"/>
          <w:szCs w:val="24"/>
        </w:rPr>
        <w:t>муниципальной</w:t>
      </w:r>
      <w:r w:rsidRPr="009845C3">
        <w:rPr>
          <w:sz w:val="24"/>
          <w:szCs w:val="24"/>
        </w:rPr>
        <w:t xml:space="preserve"> программы:</w:t>
      </w:r>
    </w:p>
    <w:p w:rsidR="00C544DE" w:rsidRPr="009845C3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845C3">
        <w:rPr>
          <w:sz w:val="24"/>
          <w:szCs w:val="24"/>
        </w:rPr>
        <w:t xml:space="preserve">обеспечивает разработку и реализацию подпрограммы, согласование </w:t>
      </w:r>
      <w:r w:rsidRPr="009845C3">
        <w:rPr>
          <w:spacing w:val="-6"/>
          <w:sz w:val="24"/>
          <w:szCs w:val="24"/>
        </w:rPr>
        <w:t xml:space="preserve">проекта </w:t>
      </w:r>
      <w:r w:rsidR="00816E93" w:rsidRPr="009845C3">
        <w:rPr>
          <w:spacing w:val="-6"/>
          <w:sz w:val="24"/>
          <w:szCs w:val="24"/>
        </w:rPr>
        <w:t>муниципальной</w:t>
      </w:r>
      <w:r w:rsidRPr="009845C3">
        <w:rPr>
          <w:spacing w:val="-6"/>
          <w:sz w:val="24"/>
          <w:szCs w:val="24"/>
        </w:rPr>
        <w:t xml:space="preserve"> программы с участниками </w:t>
      </w:r>
      <w:r w:rsidR="00816E93" w:rsidRPr="009845C3">
        <w:rPr>
          <w:spacing w:val="-6"/>
          <w:sz w:val="24"/>
          <w:szCs w:val="24"/>
        </w:rPr>
        <w:t>муниципальной</w:t>
      </w:r>
      <w:r w:rsidRPr="009845C3">
        <w:rPr>
          <w:spacing w:val="-6"/>
          <w:sz w:val="24"/>
          <w:szCs w:val="24"/>
        </w:rPr>
        <w:t xml:space="preserve"> программы</w:t>
      </w:r>
      <w:r w:rsidRPr="009845C3">
        <w:rPr>
          <w:sz w:val="24"/>
          <w:szCs w:val="24"/>
        </w:rPr>
        <w:t xml:space="preserve"> в части соответствующей подпрограммы, в реализации которой предполагается их участие;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845C3">
        <w:rPr>
          <w:sz w:val="24"/>
          <w:szCs w:val="24"/>
        </w:rPr>
        <w:t>вносит предложения Г</w:t>
      </w:r>
      <w:r w:rsidR="00816E93" w:rsidRPr="009845C3">
        <w:rPr>
          <w:sz w:val="24"/>
          <w:szCs w:val="24"/>
        </w:rPr>
        <w:t xml:space="preserve">лаве </w:t>
      </w:r>
      <w:r w:rsidR="009845C3">
        <w:rPr>
          <w:sz w:val="24"/>
          <w:szCs w:val="24"/>
        </w:rPr>
        <w:t xml:space="preserve">Администрации </w:t>
      </w:r>
      <w:r w:rsidR="00722702">
        <w:rPr>
          <w:sz w:val="24"/>
          <w:szCs w:val="24"/>
        </w:rPr>
        <w:t>Киевского</w:t>
      </w:r>
      <w:r w:rsidR="009845C3">
        <w:rPr>
          <w:sz w:val="24"/>
          <w:szCs w:val="24"/>
        </w:rPr>
        <w:t xml:space="preserve"> сельского поселения об изменениях </w:t>
      </w:r>
      <w:r w:rsidRPr="009845C3">
        <w:rPr>
          <w:sz w:val="24"/>
          <w:szCs w:val="24"/>
        </w:rPr>
        <w:t xml:space="preserve">в </w:t>
      </w:r>
      <w:r w:rsidR="00816E93" w:rsidRPr="009845C3">
        <w:rPr>
          <w:sz w:val="24"/>
          <w:szCs w:val="24"/>
        </w:rPr>
        <w:t>муниципальную</w:t>
      </w:r>
      <w:r w:rsidRPr="009845C3">
        <w:rPr>
          <w:sz w:val="24"/>
          <w:szCs w:val="24"/>
        </w:rPr>
        <w:t xml:space="preserve"> программу, согласованные</w:t>
      </w:r>
      <w:r w:rsidRPr="00934B8C">
        <w:rPr>
          <w:sz w:val="24"/>
          <w:szCs w:val="24"/>
        </w:rPr>
        <w:t xml:space="preserve"> с ответственным исполнителем </w:t>
      </w:r>
      <w:r w:rsidR="00816E93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по итогам года (с учетом информации, представленной участниками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программы);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B9697C" w:rsidRPr="00934B8C">
        <w:rPr>
          <w:sz w:val="24"/>
          <w:szCs w:val="24"/>
        </w:rPr>
        <w:t>муниципальным</w:t>
      </w:r>
      <w:r w:rsidRPr="00934B8C">
        <w:rPr>
          <w:sz w:val="24"/>
          <w:szCs w:val="24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6.3. Участник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программы: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осуществляет реализацию </w:t>
      </w:r>
      <w:r w:rsidRPr="00934B8C">
        <w:rPr>
          <w:sz w:val="24"/>
          <w:szCs w:val="24"/>
          <w:shd w:val="clear" w:color="auto" w:fill="FFFFFF"/>
        </w:rPr>
        <w:t>основного</w:t>
      </w:r>
      <w:r w:rsidRPr="00934B8C">
        <w:rPr>
          <w:sz w:val="24"/>
          <w:szCs w:val="24"/>
        </w:rPr>
        <w:t xml:space="preserve"> мероприятия подпрограммы, мероприятия ведомственной целевой программы, входящих в состав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программы, в рамках своей компетенции;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представляет ответственному исполнителю (соисполнителю) предложения при разработке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части </w:t>
      </w:r>
      <w:r w:rsidRPr="00934B8C">
        <w:rPr>
          <w:sz w:val="24"/>
          <w:szCs w:val="24"/>
          <w:shd w:val="clear" w:color="auto" w:fill="FFFFFF"/>
        </w:rPr>
        <w:t xml:space="preserve">основного </w:t>
      </w:r>
      <w:r w:rsidRPr="00934B8C">
        <w:rPr>
          <w:sz w:val="24"/>
          <w:szCs w:val="24"/>
        </w:rPr>
        <w:t>мероприятия подпрограммы, мероприятия ведомственной целевой программы, входящих</w:t>
      </w:r>
      <w:r w:rsidR="00B9697C" w:rsidRPr="00934B8C">
        <w:rPr>
          <w:sz w:val="24"/>
          <w:szCs w:val="24"/>
        </w:rPr>
        <w:t xml:space="preserve"> в</w:t>
      </w:r>
      <w:r w:rsidRPr="00934B8C">
        <w:rPr>
          <w:sz w:val="24"/>
          <w:szCs w:val="24"/>
        </w:rPr>
        <w:t xml:space="preserve"> состав </w:t>
      </w:r>
      <w:r w:rsidR="00B9697C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>программы, в реализации которых предполагаетсяего участие;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представляет ответственному исполнителю (соисполнителю) информацию,</w:t>
      </w:r>
      <w:r w:rsidRPr="00934B8C">
        <w:rPr>
          <w:sz w:val="24"/>
          <w:szCs w:val="24"/>
        </w:rPr>
        <w:t xml:space="preserve"> необходимую для подготовки отчетов об исполнении плана реализации и отчета о реализации </w:t>
      </w:r>
      <w:r w:rsidR="005E5469" w:rsidRPr="00934B8C">
        <w:rPr>
          <w:sz w:val="24"/>
          <w:szCs w:val="24"/>
        </w:rPr>
        <w:lastRenderedPageBreak/>
        <w:t>муниципальной</w:t>
      </w:r>
      <w:r w:rsidRPr="00934B8C">
        <w:rPr>
          <w:sz w:val="24"/>
          <w:szCs w:val="24"/>
        </w:rPr>
        <w:t xml:space="preserve"> программы по итогам года;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934B8C">
        <w:rPr>
          <w:spacing w:val="-4"/>
          <w:sz w:val="24"/>
          <w:szCs w:val="24"/>
        </w:rPr>
        <w:t>представляет соисполнителю копии актов, подтверждающих сдачу и прием</w:t>
      </w:r>
      <w:r w:rsidRPr="00934B8C">
        <w:rPr>
          <w:sz w:val="24"/>
          <w:szCs w:val="24"/>
        </w:rPr>
        <w:t xml:space="preserve">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5469" w:rsidRPr="00934B8C">
        <w:rPr>
          <w:sz w:val="24"/>
          <w:szCs w:val="24"/>
        </w:rPr>
        <w:t>муниципальным</w:t>
      </w:r>
      <w:r w:rsidRPr="00934B8C">
        <w:rPr>
          <w:sz w:val="24"/>
          <w:szCs w:val="24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021"/>
        <w:gridCol w:w="6760"/>
      </w:tblGrid>
      <w:tr w:rsidR="00E0526B" w:rsidRPr="00934B8C" w:rsidTr="00F0635B">
        <w:trPr>
          <w:trHeight w:val="692"/>
        </w:trPr>
        <w:tc>
          <w:tcPr>
            <w:tcW w:w="3021" w:type="dxa"/>
            <w:hideMark/>
          </w:tcPr>
          <w:p w:rsidR="00E0526B" w:rsidRPr="00934B8C" w:rsidRDefault="00E0526B" w:rsidP="00F0635B">
            <w:pPr>
              <w:pStyle w:val="Default"/>
              <w:jc w:val="both"/>
            </w:pPr>
          </w:p>
        </w:tc>
        <w:tc>
          <w:tcPr>
            <w:tcW w:w="6760" w:type="dxa"/>
          </w:tcPr>
          <w:p w:rsidR="00E0526B" w:rsidRPr="00934B8C" w:rsidRDefault="00E0526B" w:rsidP="00F0635B">
            <w:pPr>
              <w:pStyle w:val="Default"/>
              <w:jc w:val="both"/>
            </w:pPr>
          </w:p>
        </w:tc>
      </w:tr>
    </w:tbl>
    <w:p w:rsidR="00E0526B" w:rsidRPr="00934B8C" w:rsidRDefault="00E0526B" w:rsidP="00E0526B">
      <w:pPr>
        <w:ind w:firstLine="709"/>
        <w:rPr>
          <w:sz w:val="24"/>
          <w:szCs w:val="24"/>
        </w:rPr>
      </w:pPr>
    </w:p>
    <w:p w:rsidR="00E0526B" w:rsidRPr="00934B8C" w:rsidRDefault="00E0526B" w:rsidP="00E0526B">
      <w:pPr>
        <w:ind w:firstLine="709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C544DE" w:rsidRPr="00934B8C" w:rsidRDefault="00C544DE" w:rsidP="00C544DE">
      <w:pPr>
        <w:pageBreakBefore/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lastRenderedPageBreak/>
        <w:t>Приложение № 1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>к</w:t>
      </w:r>
      <w:r w:rsidRPr="00934B8C">
        <w:rPr>
          <w:rStyle w:val="a9"/>
          <w:b w:val="0"/>
          <w:bCs w:val="0"/>
          <w:color w:val="auto"/>
          <w:sz w:val="24"/>
          <w:szCs w:val="24"/>
        </w:rPr>
        <w:t>Порядку</w:t>
      </w:r>
      <w:r w:rsidRPr="00934B8C">
        <w:rPr>
          <w:rStyle w:val="aff9"/>
          <w:b w:val="0"/>
          <w:color w:val="auto"/>
          <w:sz w:val="24"/>
          <w:szCs w:val="24"/>
        </w:rPr>
        <w:t xml:space="preserve"> разработки, 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реализации и оценки </w:t>
      </w:r>
    </w:p>
    <w:p w:rsidR="00C544DE" w:rsidRPr="009845C3" w:rsidRDefault="00C544DE" w:rsidP="00C544DE">
      <w:pPr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 w:rsidRPr="009845C3">
        <w:rPr>
          <w:rStyle w:val="aff9"/>
          <w:b w:val="0"/>
          <w:color w:val="auto"/>
          <w:sz w:val="24"/>
          <w:szCs w:val="24"/>
        </w:rPr>
        <w:t>эффективности</w:t>
      </w:r>
      <w:r w:rsidR="00D81BFD" w:rsidRPr="009845C3">
        <w:rPr>
          <w:rStyle w:val="aff9"/>
          <w:b w:val="0"/>
          <w:color w:val="auto"/>
          <w:sz w:val="24"/>
          <w:szCs w:val="24"/>
        </w:rPr>
        <w:t>муниципальных</w:t>
      </w:r>
    </w:p>
    <w:p w:rsidR="00C544DE" w:rsidRPr="009845C3" w:rsidRDefault="00C544DE" w:rsidP="000F788E">
      <w:pPr>
        <w:widowControl w:val="0"/>
        <w:shd w:val="clear" w:color="auto" w:fill="FFFFFF"/>
        <w:ind w:left="5670"/>
        <w:jc w:val="center"/>
        <w:rPr>
          <w:sz w:val="24"/>
          <w:szCs w:val="24"/>
        </w:rPr>
      </w:pPr>
      <w:r w:rsidRPr="009845C3">
        <w:rPr>
          <w:rStyle w:val="aff9"/>
          <w:b w:val="0"/>
          <w:color w:val="auto"/>
          <w:sz w:val="24"/>
          <w:szCs w:val="24"/>
        </w:rPr>
        <w:t>программ</w:t>
      </w:r>
      <w:r w:rsidR="00722702">
        <w:rPr>
          <w:rStyle w:val="aff9"/>
          <w:b w:val="0"/>
          <w:color w:val="auto"/>
          <w:sz w:val="24"/>
          <w:szCs w:val="24"/>
        </w:rPr>
        <w:t>Киевского</w:t>
      </w:r>
      <w:r w:rsidR="000F788E" w:rsidRPr="009845C3">
        <w:rPr>
          <w:rStyle w:val="aff9"/>
          <w:b w:val="0"/>
          <w:color w:val="auto"/>
          <w:sz w:val="24"/>
          <w:szCs w:val="24"/>
        </w:rPr>
        <w:t xml:space="preserve"> сельского поселения</w:t>
      </w:r>
    </w:p>
    <w:p w:rsidR="00C544DE" w:rsidRPr="009845C3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544DE" w:rsidRPr="009845C3" w:rsidRDefault="00C544DE" w:rsidP="00D81BFD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9845C3">
        <w:rPr>
          <w:rFonts w:ascii="Times New Roman" w:hAnsi="Times New Roman"/>
          <w:b w:val="0"/>
          <w:sz w:val="24"/>
          <w:szCs w:val="24"/>
        </w:rPr>
        <w:t>ПАСПОРТ</w:t>
      </w:r>
    </w:p>
    <w:p w:rsidR="00C544DE" w:rsidRPr="009845C3" w:rsidRDefault="00D81BFD" w:rsidP="000F788E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845C3">
        <w:rPr>
          <w:rFonts w:ascii="Times New Roman" w:hAnsi="Times New Roman"/>
          <w:b w:val="0"/>
          <w:sz w:val="24"/>
          <w:szCs w:val="24"/>
        </w:rPr>
        <w:t>муниципальной</w:t>
      </w:r>
      <w:r w:rsidR="00C544DE" w:rsidRPr="009845C3">
        <w:rPr>
          <w:rFonts w:ascii="Times New Roman" w:hAnsi="Times New Roman"/>
          <w:b w:val="0"/>
          <w:sz w:val="24"/>
          <w:szCs w:val="24"/>
        </w:rPr>
        <w:t xml:space="preserve"> программы </w:t>
      </w:r>
      <w:r w:rsidR="00722702">
        <w:rPr>
          <w:rFonts w:ascii="Times New Roman" w:hAnsi="Times New Roman"/>
          <w:b w:val="0"/>
          <w:sz w:val="24"/>
          <w:szCs w:val="24"/>
        </w:rPr>
        <w:t>Киевского</w:t>
      </w:r>
      <w:r w:rsidR="000F788E" w:rsidRPr="009845C3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C544DE" w:rsidRPr="009845C3" w:rsidRDefault="00C544DE" w:rsidP="00C544DE">
      <w:pPr>
        <w:widowControl w:val="0"/>
        <w:shd w:val="clear" w:color="auto" w:fill="FFFFFF"/>
        <w:jc w:val="both"/>
        <w:rPr>
          <w:sz w:val="24"/>
          <w:szCs w:val="24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5777"/>
      </w:tblGrid>
      <w:tr w:rsidR="00C544DE" w:rsidRPr="009845C3" w:rsidTr="00F05707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D81BFD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Наименование </w:t>
            </w:r>
            <w:r w:rsidR="002E77B9" w:rsidRPr="009845C3">
              <w:rPr>
                <w:rFonts w:ascii="Times New Roman" w:hAnsi="Times New Roman"/>
              </w:rPr>
              <w:t>муниципальной программы</w:t>
            </w:r>
            <w:r w:rsidR="00722702">
              <w:rPr>
                <w:rFonts w:ascii="Times New Roman" w:hAnsi="Times New Roman"/>
              </w:rPr>
              <w:t>Киевского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Ответственный исполнитель </w:t>
            </w:r>
            <w:r w:rsidR="002E77B9" w:rsidRPr="009845C3">
              <w:rPr>
                <w:rFonts w:ascii="Times New Roman" w:hAnsi="Times New Roman"/>
              </w:rPr>
              <w:t>муниципальной программы</w:t>
            </w:r>
            <w:r w:rsidR="00722702">
              <w:rPr>
                <w:rFonts w:ascii="Times New Roman" w:hAnsi="Times New Roman"/>
              </w:rPr>
              <w:t>Киевского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Соисполнители </w:t>
            </w:r>
            <w:r w:rsidR="002E77B9" w:rsidRPr="009845C3">
              <w:rPr>
                <w:rFonts w:ascii="Times New Roman" w:hAnsi="Times New Roman"/>
              </w:rPr>
              <w:t>муниципальной программы</w:t>
            </w:r>
            <w:r w:rsidR="00722702">
              <w:rPr>
                <w:rFonts w:ascii="Times New Roman" w:hAnsi="Times New Roman"/>
              </w:rPr>
              <w:t>Киевского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Участники </w:t>
            </w:r>
            <w:r w:rsidR="002E77B9" w:rsidRPr="009845C3">
              <w:rPr>
                <w:rFonts w:ascii="Times New Roman" w:hAnsi="Times New Roman"/>
              </w:rPr>
              <w:t>муниципальной программы</w:t>
            </w:r>
            <w:r w:rsidR="00722702">
              <w:rPr>
                <w:rFonts w:ascii="Times New Roman" w:hAnsi="Times New Roman"/>
              </w:rPr>
              <w:t>Киевского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845C3">
              <w:rPr>
                <w:sz w:val="24"/>
                <w:szCs w:val="24"/>
              </w:rPr>
              <w:t xml:space="preserve">Подпрограммы </w:t>
            </w:r>
            <w:r w:rsidR="002E77B9" w:rsidRPr="009845C3">
              <w:rPr>
                <w:sz w:val="24"/>
                <w:szCs w:val="24"/>
              </w:rPr>
              <w:t>муниципальной программы</w:t>
            </w:r>
            <w:r w:rsidR="00722702">
              <w:rPr>
                <w:sz w:val="24"/>
                <w:szCs w:val="24"/>
              </w:rPr>
              <w:t>Киевского</w:t>
            </w:r>
            <w:r w:rsidR="000B4FC3" w:rsidRPr="009845C3">
              <w:rPr>
                <w:sz w:val="24"/>
                <w:szCs w:val="24"/>
              </w:rPr>
              <w:t xml:space="preserve"> сельского поселения</w:t>
            </w:r>
          </w:p>
        </w:tc>
        <w:bookmarkStart w:id="0" w:name="_GoBack"/>
        <w:bookmarkEnd w:id="0"/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845C3">
              <w:rPr>
                <w:sz w:val="24"/>
                <w:szCs w:val="24"/>
              </w:rPr>
              <w:t xml:space="preserve">Программно-целевые инструменты </w:t>
            </w:r>
            <w:r w:rsidR="002E77B9" w:rsidRPr="009845C3">
              <w:rPr>
                <w:sz w:val="24"/>
                <w:szCs w:val="24"/>
              </w:rPr>
              <w:t>муниципальной программы</w:t>
            </w:r>
            <w:r w:rsidR="00722702">
              <w:rPr>
                <w:sz w:val="24"/>
                <w:szCs w:val="24"/>
              </w:rPr>
              <w:t>Киевского</w:t>
            </w:r>
            <w:r w:rsidR="000B4FC3" w:rsidRPr="009845C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Цели </w:t>
            </w:r>
            <w:r w:rsidR="00BB33DA">
              <w:rPr>
                <w:rFonts w:ascii="Times New Roman" w:hAnsi="Times New Roman"/>
              </w:rPr>
              <w:t xml:space="preserve">муниципальной </w:t>
            </w:r>
            <w:r w:rsidR="00D81BFD" w:rsidRPr="009845C3">
              <w:rPr>
                <w:rFonts w:ascii="Times New Roman" w:hAnsi="Times New Roman"/>
              </w:rPr>
              <w:t xml:space="preserve">программы </w:t>
            </w:r>
            <w:r w:rsidR="00722702">
              <w:rPr>
                <w:rFonts w:ascii="Times New Roman" w:hAnsi="Times New Roman"/>
              </w:rPr>
              <w:t>Киевского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Задачи </w:t>
            </w:r>
            <w:r w:rsidR="002E77B9" w:rsidRPr="009845C3">
              <w:rPr>
                <w:rFonts w:ascii="Times New Roman" w:hAnsi="Times New Roman"/>
              </w:rPr>
              <w:t>муниципальной программы</w:t>
            </w:r>
            <w:r w:rsidR="00722702">
              <w:rPr>
                <w:rFonts w:ascii="Times New Roman" w:hAnsi="Times New Roman"/>
              </w:rPr>
              <w:t>Киевского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Целевые индикаторы и показатели </w:t>
            </w:r>
            <w:r w:rsidR="002E77B9" w:rsidRPr="009845C3">
              <w:rPr>
                <w:rFonts w:ascii="Times New Roman" w:hAnsi="Times New Roman"/>
              </w:rPr>
              <w:t>муниципальной программы</w:t>
            </w:r>
            <w:r w:rsidR="00722702">
              <w:rPr>
                <w:rFonts w:ascii="Times New Roman" w:hAnsi="Times New Roman"/>
              </w:rPr>
              <w:t>Киевского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Этапы и сроки реализации </w:t>
            </w:r>
            <w:r w:rsidR="002E77B9" w:rsidRPr="009845C3">
              <w:rPr>
                <w:rFonts w:ascii="Times New Roman" w:hAnsi="Times New Roman"/>
              </w:rPr>
              <w:t>муниципальной программы</w:t>
            </w:r>
            <w:r w:rsidR="00722702">
              <w:rPr>
                <w:rFonts w:ascii="Times New Roman" w:hAnsi="Times New Roman"/>
              </w:rPr>
              <w:t>Киевского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Ресурсное обеспечение </w:t>
            </w:r>
            <w:r w:rsidR="002E77B9" w:rsidRPr="009845C3">
              <w:rPr>
                <w:rFonts w:ascii="Times New Roman" w:hAnsi="Times New Roman"/>
              </w:rPr>
              <w:t>муниципальной программы</w:t>
            </w:r>
            <w:r w:rsidR="00722702">
              <w:rPr>
                <w:rFonts w:ascii="Times New Roman" w:hAnsi="Times New Roman"/>
              </w:rPr>
              <w:t>Киевского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544DE" w:rsidRPr="009845C3" w:rsidTr="00F057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544DE" w:rsidRPr="009845C3" w:rsidRDefault="00C544DE" w:rsidP="00F05707">
            <w:pPr>
              <w:pStyle w:val="aff4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9845C3">
              <w:rPr>
                <w:rFonts w:ascii="Times New Roman" w:hAnsi="Times New Roman"/>
              </w:rPr>
              <w:t xml:space="preserve">Ожидаемые результаты реализации </w:t>
            </w:r>
            <w:r w:rsidR="002E77B9" w:rsidRPr="009845C3">
              <w:rPr>
                <w:rFonts w:ascii="Times New Roman" w:hAnsi="Times New Roman"/>
              </w:rPr>
              <w:t>муниципальной программы</w:t>
            </w:r>
            <w:r w:rsidR="00722702">
              <w:rPr>
                <w:rFonts w:ascii="Times New Roman" w:hAnsi="Times New Roman"/>
              </w:rPr>
              <w:t>Киевского</w:t>
            </w:r>
            <w:r w:rsidR="000B4FC3" w:rsidRPr="009845C3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C544DE" w:rsidRPr="00934B8C" w:rsidRDefault="00C544DE" w:rsidP="00C544DE">
      <w:pPr>
        <w:pageBreakBefore/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lastRenderedPageBreak/>
        <w:t>Приложение № 2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>к</w:t>
      </w:r>
      <w:r w:rsidRPr="00934B8C">
        <w:rPr>
          <w:rStyle w:val="a9"/>
          <w:b w:val="0"/>
          <w:bCs w:val="0"/>
          <w:color w:val="auto"/>
          <w:sz w:val="24"/>
          <w:szCs w:val="24"/>
        </w:rPr>
        <w:t>Порядку</w:t>
      </w:r>
      <w:r w:rsidRPr="00934B8C">
        <w:rPr>
          <w:rStyle w:val="aff9"/>
          <w:b w:val="0"/>
          <w:color w:val="auto"/>
          <w:sz w:val="24"/>
          <w:szCs w:val="24"/>
        </w:rPr>
        <w:t xml:space="preserve"> разработки, </w:t>
      </w:r>
    </w:p>
    <w:p w:rsidR="00C544DE" w:rsidRPr="00934B8C" w:rsidRDefault="00C544DE" w:rsidP="00C544DE">
      <w:pPr>
        <w:widowControl w:val="0"/>
        <w:shd w:val="clear" w:color="auto" w:fill="FFFFFF"/>
        <w:ind w:left="5670"/>
        <w:jc w:val="center"/>
        <w:rPr>
          <w:rStyle w:val="aff9"/>
          <w:b w:val="0"/>
          <w:color w:val="auto"/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 xml:space="preserve">реализации и оценки </w:t>
      </w:r>
    </w:p>
    <w:p w:rsidR="00C544DE" w:rsidRPr="00934B8C" w:rsidRDefault="00C544DE" w:rsidP="00E41AFF">
      <w:pPr>
        <w:widowControl w:val="0"/>
        <w:shd w:val="clear" w:color="auto" w:fill="FFFFFF"/>
        <w:ind w:left="5670"/>
        <w:jc w:val="center"/>
        <w:rPr>
          <w:sz w:val="24"/>
          <w:szCs w:val="24"/>
        </w:rPr>
      </w:pPr>
      <w:r w:rsidRPr="00934B8C">
        <w:rPr>
          <w:rStyle w:val="aff9"/>
          <w:b w:val="0"/>
          <w:color w:val="auto"/>
          <w:sz w:val="24"/>
          <w:szCs w:val="24"/>
        </w:rPr>
        <w:t>эффективности</w:t>
      </w:r>
      <w:r w:rsidR="00E41AFF" w:rsidRPr="00934B8C">
        <w:rPr>
          <w:sz w:val="24"/>
          <w:szCs w:val="24"/>
        </w:rPr>
        <w:t xml:space="preserve">муниципальных  программ </w:t>
      </w:r>
      <w:r w:rsidR="00722702">
        <w:rPr>
          <w:sz w:val="24"/>
          <w:szCs w:val="24"/>
        </w:rPr>
        <w:t>Киевского</w:t>
      </w:r>
      <w:r w:rsidR="000B4FC3" w:rsidRPr="000B4FC3">
        <w:rPr>
          <w:sz w:val="24"/>
          <w:szCs w:val="24"/>
        </w:rPr>
        <w:t xml:space="preserve"> сельского поселения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ПОЛОЖЕНИЕ</w:t>
      </w:r>
    </w:p>
    <w:p w:rsidR="00E41AFF" w:rsidRPr="00934B8C" w:rsidRDefault="00C544DE" w:rsidP="00E41AFF">
      <w:pPr>
        <w:widowControl w:val="0"/>
        <w:shd w:val="clear" w:color="auto" w:fill="FFFFFF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934B8C">
        <w:rPr>
          <w:sz w:val="24"/>
          <w:szCs w:val="24"/>
        </w:rPr>
        <w:t xml:space="preserve">об оценке эффективности </w:t>
      </w:r>
      <w:r w:rsidR="00BB33DA">
        <w:rPr>
          <w:sz w:val="24"/>
          <w:szCs w:val="24"/>
        </w:rPr>
        <w:t xml:space="preserve">муниципальных </w:t>
      </w:r>
      <w:r w:rsidR="00E41AFF" w:rsidRPr="00934B8C">
        <w:rPr>
          <w:sz w:val="24"/>
          <w:szCs w:val="24"/>
        </w:rPr>
        <w:t xml:space="preserve">программ </w:t>
      </w:r>
      <w:r w:rsidR="00722702">
        <w:rPr>
          <w:sz w:val="24"/>
          <w:szCs w:val="24"/>
        </w:rPr>
        <w:t>Киевского</w:t>
      </w:r>
      <w:r w:rsidR="000B4FC3" w:rsidRPr="000B4FC3">
        <w:rPr>
          <w:sz w:val="24"/>
          <w:szCs w:val="24"/>
        </w:rPr>
        <w:t xml:space="preserve"> сельского поселения</w:t>
      </w:r>
    </w:p>
    <w:p w:rsidR="00E41AFF" w:rsidRPr="00934B8C" w:rsidRDefault="00E41AFF" w:rsidP="00E41AFF">
      <w:pPr>
        <w:widowControl w:val="0"/>
        <w:shd w:val="clear" w:color="auto" w:fill="FFFFFF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p w:rsidR="00C544DE" w:rsidRPr="00934B8C" w:rsidRDefault="00C544DE" w:rsidP="004147C9">
      <w:pPr>
        <w:widowControl w:val="0"/>
        <w:shd w:val="clear" w:color="auto" w:fill="FFFFFF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1. Оценка эффективности</w:t>
      </w:r>
      <w:r w:rsidR="00E41AFF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</w:t>
      </w:r>
      <w:r w:rsidR="00722702">
        <w:rPr>
          <w:sz w:val="24"/>
          <w:szCs w:val="24"/>
        </w:rPr>
        <w:t>Киевского</w:t>
      </w:r>
      <w:r w:rsidR="000B4FC3" w:rsidRPr="000B4FC3">
        <w:rPr>
          <w:sz w:val="24"/>
          <w:szCs w:val="24"/>
        </w:rPr>
        <w:t xml:space="preserve"> сельского поселения</w:t>
      </w:r>
      <w:r w:rsidRPr="00934B8C">
        <w:rPr>
          <w:spacing w:val="-4"/>
          <w:sz w:val="24"/>
          <w:szCs w:val="24"/>
        </w:rPr>
        <w:t xml:space="preserve">(далее – </w:t>
      </w:r>
      <w:r w:rsidR="00E41AFF" w:rsidRPr="00934B8C">
        <w:rPr>
          <w:spacing w:val="-4"/>
          <w:sz w:val="24"/>
          <w:szCs w:val="24"/>
        </w:rPr>
        <w:t>муниципальная</w:t>
      </w:r>
      <w:r w:rsidRPr="00934B8C">
        <w:rPr>
          <w:spacing w:val="-4"/>
          <w:sz w:val="24"/>
          <w:szCs w:val="24"/>
        </w:rPr>
        <w:t xml:space="preserve"> программа) осуществляется в соответствии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 с методикой</w:t>
      </w:r>
      <w:r w:rsidRPr="00934B8C">
        <w:rPr>
          <w:rFonts w:eastAsia="Calibri"/>
          <w:sz w:val="24"/>
          <w:szCs w:val="24"/>
          <w:lang w:eastAsia="en-US"/>
        </w:rPr>
        <w:t xml:space="preserve"> оценки эффективности </w:t>
      </w:r>
      <w:r w:rsidR="00E41AFF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E41AFF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и должна быть основана на оценке результативности </w:t>
      </w:r>
      <w:r w:rsidR="00E41AFF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934B8C">
        <w:rPr>
          <w:rFonts w:eastAsia="Calibri"/>
          <w:spacing w:val="-4"/>
          <w:sz w:val="24"/>
          <w:szCs w:val="24"/>
          <w:lang w:eastAsia="en-US"/>
        </w:rPr>
        <w:t>экономических эффектов, оказывающих влияние на изменение соответствующей</w:t>
      </w:r>
      <w:r w:rsidRPr="00934B8C">
        <w:rPr>
          <w:rFonts w:eastAsia="Calibri"/>
          <w:sz w:val="24"/>
          <w:szCs w:val="24"/>
          <w:lang w:eastAsia="en-US"/>
        </w:rPr>
        <w:t xml:space="preserve"> сферы социально-экономического развития </w:t>
      </w:r>
      <w:r w:rsidR="00722702">
        <w:rPr>
          <w:sz w:val="24"/>
          <w:szCs w:val="24"/>
        </w:rPr>
        <w:t>Киевского</w:t>
      </w:r>
      <w:r w:rsidR="000B4FC3" w:rsidRPr="000B4FC3">
        <w:rPr>
          <w:sz w:val="24"/>
          <w:szCs w:val="24"/>
        </w:rPr>
        <w:t xml:space="preserve"> сельского поселения</w:t>
      </w:r>
      <w:r w:rsidRPr="00934B8C">
        <w:rPr>
          <w:rFonts w:eastAsia="Calibri"/>
          <w:sz w:val="24"/>
          <w:szCs w:val="24"/>
          <w:lang w:eastAsia="en-US"/>
        </w:rPr>
        <w:t>.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4"/>
          <w:sz w:val="24"/>
          <w:szCs w:val="24"/>
          <w:lang w:eastAsia="en-US"/>
        </w:rPr>
        <w:t xml:space="preserve">2. Методика оценки эффективности </w:t>
      </w:r>
      <w:r w:rsidR="00E41AFF" w:rsidRPr="00934B8C">
        <w:rPr>
          <w:rFonts w:eastAsia="Calibri"/>
          <w:spacing w:val="-4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 программы учитывает</w:t>
      </w:r>
      <w:r w:rsidRPr="00934B8C">
        <w:rPr>
          <w:rFonts w:eastAsia="Calibri"/>
          <w:sz w:val="24"/>
          <w:szCs w:val="24"/>
          <w:lang w:eastAsia="en-US"/>
        </w:rPr>
        <w:t xml:space="preserve"> необходимость проведения оценок: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степени достижения целей и решения задач подпрограмм и </w:t>
      </w:r>
      <w:r w:rsidR="00505C74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="00505C74" w:rsidRPr="00934B8C">
        <w:rPr>
          <w:rFonts w:eastAsia="Calibri"/>
          <w:sz w:val="24"/>
          <w:szCs w:val="24"/>
          <w:lang w:eastAsia="en-US"/>
        </w:rPr>
        <w:t xml:space="preserve">местного </w:t>
      </w:r>
      <w:r w:rsidRPr="00934B8C">
        <w:rPr>
          <w:rFonts w:eastAsia="Calibri"/>
          <w:sz w:val="24"/>
          <w:szCs w:val="24"/>
          <w:lang w:eastAsia="en-US"/>
        </w:rPr>
        <w:t>бюджета;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C544DE" w:rsidRPr="00934B8C" w:rsidRDefault="00C544DE" w:rsidP="00E41A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В рамках методики оценки эффективности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Методика оценки эффективности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предусматривает возможность проведения оценки эффективности </w:t>
      </w:r>
      <w:r w:rsidR="00007DA9" w:rsidRPr="00934B8C">
        <w:rPr>
          <w:rFonts w:eastAsia="Calibri"/>
          <w:spacing w:val="-4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течение реализации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не реже чем один раз в год.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3. Эффективность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007DA9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4. Степень достижения целевых показателей </w:t>
      </w:r>
      <w:r w:rsidR="00F0635B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 </w:t>
      </w:r>
      <w:r w:rsidR="00F0635B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= 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/ 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>,</w:t>
      </w:r>
    </w:p>
    <w:p w:rsidR="00C544DE" w:rsidRPr="00934B8C" w:rsidRDefault="00C544DE" w:rsidP="00C544DE">
      <w:pPr>
        <w:shd w:val="clear" w:color="auto" w:fill="FFFFFF"/>
        <w:spacing w:line="235" w:lineRule="auto"/>
        <w:rPr>
          <w:kern w:val="2"/>
          <w:sz w:val="24"/>
          <w:szCs w:val="24"/>
          <w:lang w:eastAsia="en-US"/>
        </w:rPr>
      </w:pP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="00FD4CD2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 </w:t>
      </w:r>
      <w:r w:rsidR="00FD4CD2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</w:t>
      </w:r>
      <w:r w:rsidR="00696B9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 </w:t>
      </w:r>
      <w:r w:rsidR="00696B9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</w:t>
      </w:r>
      <w:r w:rsidR="00696B9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программой.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="003F29FA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подпрограммы </w:t>
      </w:r>
      <w:r w:rsidR="003F29FA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 составляет 0,95 и более,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за единицу. Если эффективность целевого показателя </w:t>
      </w:r>
      <w:r w:rsidR="003F29FA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программы,подпрограммы </w:t>
      </w:r>
      <w:r w:rsidR="003F29FA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 составляет менее 0,95,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lastRenderedPageBreak/>
        <w:t>4.2. В отношении показателя, меньшее значение которого отражает большую эффективность, – по формуле: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= 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/ 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>,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vertAlign w:val="subscript"/>
          <w:lang w:eastAsia="en-US"/>
        </w:rPr>
      </w:pP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программой;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подпрограммы </w:t>
      </w:r>
      <w:r w:rsidR="0053353F" w:rsidRPr="00934B8C">
        <w:rPr>
          <w:spacing w:val="-4"/>
          <w:kern w:val="2"/>
          <w:sz w:val="24"/>
          <w:szCs w:val="24"/>
          <w:lang w:eastAsia="en-US"/>
        </w:rPr>
        <w:t>муниципальной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 программы составляет 0,95 и более,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программы, подпрограммы </w:t>
      </w:r>
      <w:r w:rsidR="0053353F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менее 0,95, </w:t>
      </w:r>
      <w:r w:rsidRPr="00934B8C">
        <w:rPr>
          <w:spacing w:val="-4"/>
          <w:kern w:val="2"/>
          <w:sz w:val="24"/>
          <w:szCs w:val="24"/>
          <w:lang w:eastAsia="en-US"/>
        </w:rPr>
        <w:t>то при расчете суммарной эффективности эффективность по данному показателю</w:t>
      </w:r>
      <w:r w:rsidRPr="00934B8C">
        <w:rPr>
          <w:kern w:val="2"/>
          <w:sz w:val="24"/>
          <w:szCs w:val="24"/>
          <w:lang w:eastAsia="en-US"/>
        </w:rPr>
        <w:t xml:space="preserve"> принимается за ноль.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4.3. В отношении показателя, исполнение которого оценивается как </w:t>
      </w:r>
      <w:r w:rsidRPr="00934B8C">
        <w:rPr>
          <w:spacing w:val="-4"/>
          <w:kern w:val="2"/>
          <w:sz w:val="24"/>
          <w:szCs w:val="24"/>
          <w:lang w:eastAsia="en-US"/>
        </w:rPr>
        <w:t>наступление или ненаступление события, за единицу принимается наступление события,</w:t>
      </w:r>
      <w:r w:rsidRPr="00934B8C">
        <w:rPr>
          <w:kern w:val="2"/>
          <w:sz w:val="24"/>
          <w:szCs w:val="24"/>
          <w:lang w:eastAsia="en-US"/>
        </w:rPr>
        <w:t xml:space="preserve"> за ноль – ненаступление события.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4.4. Суммарная оценка степени достижения целевых показателей </w:t>
      </w:r>
      <w:r w:rsidR="002121C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определяется по формуле:</w:t>
      </w:r>
    </w:p>
    <w:p w:rsidR="00C544DE" w:rsidRPr="00934B8C" w:rsidRDefault="009770B3" w:rsidP="00C544DE">
      <w:pPr>
        <w:shd w:val="clear" w:color="auto" w:fill="FFFFFF"/>
        <w:spacing w:line="235" w:lineRule="auto"/>
        <w:jc w:val="center"/>
        <w:rPr>
          <w:kern w:val="2"/>
          <w:sz w:val="24"/>
          <w:szCs w:val="24"/>
          <w:lang w:eastAsia="en-US"/>
        </w:rPr>
      </w:pPr>
      <w:r>
        <w:rPr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kern w:val="2"/>
          <w:sz w:val="24"/>
          <w:szCs w:val="24"/>
          <w:lang w:eastAsia="en-US"/>
        </w:rPr>
        <w:t>,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о</w:t>
      </w:r>
      <w:r w:rsidRPr="00934B8C">
        <w:rPr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val="en-US" w:eastAsia="en-US"/>
        </w:rPr>
        <w:t>i</w:t>
      </w:r>
      <w:r w:rsidRPr="00934B8C">
        <w:rPr>
          <w:kern w:val="2"/>
          <w:sz w:val="24"/>
          <w:szCs w:val="24"/>
          <w:lang w:eastAsia="en-US"/>
        </w:rPr>
        <w:t xml:space="preserve"> – номер показателя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программы;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val="en-US" w:eastAsia="en-US"/>
        </w:rPr>
        <w:t>n</w:t>
      </w:r>
      <w:r w:rsidRPr="00934B8C">
        <w:rPr>
          <w:kern w:val="2"/>
          <w:sz w:val="24"/>
          <w:szCs w:val="24"/>
          <w:lang w:eastAsia="en-US"/>
        </w:rPr>
        <w:t xml:space="preserve"> – количество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</w:t>
      </w:r>
      <w:r w:rsidRPr="00934B8C">
        <w:rPr>
          <w:rFonts w:eastAsia="Calibri"/>
          <w:sz w:val="24"/>
          <w:szCs w:val="24"/>
          <w:lang w:eastAsia="en-US"/>
        </w:rPr>
        <w:t>0,95 и выше</w:t>
      </w:r>
      <w:r w:rsidRPr="00934B8C">
        <w:rPr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СРом = Мв / М,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СРом – степень реализации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Мв – количество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мероприятий, выполненных в полном объеме, из числа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мероприятий, запланированных к реализации в отчетном году;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М – общее количество основных мероприятий, запланированных к реализации</w:t>
      </w:r>
      <w:r w:rsidRPr="00934B8C">
        <w:rPr>
          <w:sz w:val="24"/>
          <w:szCs w:val="24"/>
        </w:rPr>
        <w:t xml:space="preserve"> в отчетном году.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pacing w:val="-4"/>
          <w:kern w:val="2"/>
          <w:sz w:val="24"/>
          <w:szCs w:val="24"/>
          <w:lang w:eastAsia="en-US"/>
        </w:rPr>
        <w:t>5.1. Основное м</w:t>
      </w:r>
      <w:r w:rsidRPr="00934B8C">
        <w:rPr>
          <w:spacing w:val="-4"/>
          <w:sz w:val="24"/>
          <w:szCs w:val="24"/>
        </w:rPr>
        <w:t>ероприятие может считаться выполненным в полном объеме</w:t>
      </w:r>
      <w:r w:rsidRPr="00934B8C">
        <w:rPr>
          <w:sz w:val="24"/>
          <w:szCs w:val="24"/>
        </w:rPr>
        <w:t xml:space="preserve"> при достижении в совокупности следующих результатов: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lastRenderedPageBreak/>
        <w:t xml:space="preserve">если фактически достигнутое значение показателя (индикатора) составляет </w:t>
      </w:r>
      <w:r w:rsidRPr="00934B8C">
        <w:rPr>
          <w:rFonts w:eastAsia="Calibri"/>
          <w:sz w:val="24"/>
          <w:szCs w:val="24"/>
          <w:lang w:eastAsia="en-US"/>
        </w:rPr>
        <w:t>95 и более</w:t>
      </w:r>
      <w:r w:rsidRPr="00934B8C">
        <w:rPr>
          <w:sz w:val="24"/>
          <w:szCs w:val="24"/>
        </w:rPr>
        <w:t xml:space="preserve"> процентов от запланированного. В том случае, когда для описания результатов реализации </w:t>
      </w:r>
      <w:r w:rsidRPr="00934B8C">
        <w:rPr>
          <w:kern w:val="2"/>
          <w:sz w:val="24"/>
          <w:szCs w:val="24"/>
          <w:lang w:eastAsia="en-US"/>
        </w:rPr>
        <w:t>основного</w:t>
      </w:r>
      <w:r w:rsidRPr="00934B8C">
        <w:rPr>
          <w:sz w:val="24"/>
          <w:szCs w:val="24"/>
        </w:rPr>
        <w:t xml:space="preserve"> мероприятия используются несколько показателей (индикаторов), для оценки степени реализации </w:t>
      </w:r>
      <w:r w:rsidRPr="00934B8C">
        <w:rPr>
          <w:kern w:val="2"/>
          <w:sz w:val="24"/>
          <w:szCs w:val="24"/>
          <w:lang w:eastAsia="en-US"/>
        </w:rPr>
        <w:t>основного</w:t>
      </w:r>
      <w:r w:rsidRPr="00934B8C">
        <w:rPr>
          <w:sz w:val="24"/>
          <w:szCs w:val="24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5.2. 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="002121C1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</w:t>
      </w:r>
      <w:r w:rsidRPr="00934B8C">
        <w:rPr>
          <w:rFonts w:eastAsia="Calibri"/>
          <w:sz w:val="24"/>
          <w:szCs w:val="24"/>
          <w:lang w:eastAsia="en-US"/>
        </w:rPr>
        <w:t>0,95 и более</w:t>
      </w:r>
      <w:r w:rsidRPr="00934B8C">
        <w:rPr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 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="00527878" w:rsidRPr="00934B8C">
        <w:rPr>
          <w:kern w:val="2"/>
          <w:sz w:val="24"/>
          <w:szCs w:val="24"/>
          <w:lang w:eastAsia="en-US"/>
        </w:rPr>
        <w:t>муниципальной</w:t>
      </w:r>
      <w:r w:rsidRPr="00934B8C">
        <w:rPr>
          <w:kern w:val="2"/>
          <w:sz w:val="24"/>
          <w:szCs w:val="24"/>
          <w:lang w:eastAsia="en-US"/>
        </w:rPr>
        <w:t xml:space="preserve"> программы по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 Бюджетная эффективность реализации </w:t>
      </w:r>
      <w:r w:rsidR="00527878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Р</w:t>
      </w:r>
      <w:r w:rsidR="00527878" w:rsidRPr="00934B8C">
        <w:rPr>
          <w:sz w:val="24"/>
          <w:szCs w:val="24"/>
        </w:rPr>
        <w:t>емонтненского района</w:t>
      </w:r>
      <w:r w:rsidRPr="00934B8C">
        <w:rPr>
          <w:sz w:val="24"/>
          <w:szCs w:val="24"/>
        </w:rPr>
        <w:t xml:space="preserve"> рассчитывается в несколько этапов.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6.1. Степень реализации основных мероприятий (далее – мероприятий), финансируемых за счет средств </w:t>
      </w:r>
      <w:r w:rsidR="00A335CF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бюджета, безвозмездных поступлений в местны</w:t>
      </w:r>
      <w:r w:rsidR="00A335CF" w:rsidRPr="00934B8C">
        <w:rPr>
          <w:sz w:val="24"/>
          <w:szCs w:val="24"/>
        </w:rPr>
        <w:t>й</w:t>
      </w:r>
      <w:r w:rsidR="00A07BA2">
        <w:rPr>
          <w:sz w:val="24"/>
          <w:szCs w:val="24"/>
        </w:rPr>
        <w:t xml:space="preserve"> бюджет</w:t>
      </w:r>
      <w:r w:rsidRPr="00934B8C">
        <w:rPr>
          <w:sz w:val="24"/>
          <w:szCs w:val="24"/>
        </w:rPr>
        <w:t>, оценивается как доля мероприятий, выполненных в полном объеме, по следующей формуле: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СРм = Мв / М,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СРм – степень реализации мероприятий;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М – общее количество мероприятий, запланированных к реализации </w:t>
      </w:r>
      <w:r w:rsidRPr="00934B8C">
        <w:rPr>
          <w:sz w:val="24"/>
          <w:szCs w:val="24"/>
        </w:rPr>
        <w:br/>
        <w:t>в отчетном году.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6.2. Мероприятие может считаться выполненным в полном объеме при достижении следующих результатов: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6.3. Степень соответствия запланированному уровню расходов за счет средств </w:t>
      </w:r>
      <w:r w:rsidR="00575699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бюджета, безвозмездных поступлений в </w:t>
      </w:r>
      <w:r w:rsidR="00575699" w:rsidRPr="00934B8C">
        <w:rPr>
          <w:sz w:val="24"/>
          <w:szCs w:val="24"/>
        </w:rPr>
        <w:t>местный</w:t>
      </w:r>
      <w:r w:rsidRPr="00934B8C">
        <w:rPr>
          <w:sz w:val="24"/>
          <w:szCs w:val="24"/>
        </w:rPr>
        <w:t xml:space="preserve"> бюджет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4"/>
          <w:szCs w:val="24"/>
        </w:rPr>
      </w:pPr>
      <w:r w:rsidRPr="00934B8C">
        <w:rPr>
          <w:sz w:val="24"/>
          <w:szCs w:val="24"/>
        </w:rPr>
        <w:t>ССуз = Зф / Зп,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ССуз – степень соответствия запланированному уровню расходов;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Зф – фактические бюджетные расходы на реализацию </w:t>
      </w:r>
      <w:r w:rsidR="00CC16C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отчетном году;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Зп – плановые бюджетные ассигнования на реализацию </w:t>
      </w:r>
      <w:r w:rsidR="00CC16C1" w:rsidRPr="00934B8C">
        <w:rPr>
          <w:sz w:val="24"/>
          <w:szCs w:val="24"/>
        </w:rPr>
        <w:t>муниципальной</w:t>
      </w:r>
      <w:r w:rsidRPr="00934B8C">
        <w:rPr>
          <w:sz w:val="24"/>
          <w:szCs w:val="24"/>
        </w:rPr>
        <w:t xml:space="preserve"> программы в отчетном году.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lastRenderedPageBreak/>
        <w:t xml:space="preserve">6.4. Эффективность использования средств </w:t>
      </w:r>
      <w:r w:rsidR="006106E5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6106E5" w:rsidRPr="00934B8C">
        <w:rPr>
          <w:sz w:val="24"/>
          <w:szCs w:val="24"/>
        </w:rPr>
        <w:t>местного</w:t>
      </w:r>
      <w:r w:rsidRPr="00934B8C">
        <w:rPr>
          <w:sz w:val="24"/>
          <w:szCs w:val="24"/>
        </w:rPr>
        <w:t xml:space="preserve"> бюджета, безвозмездных поступлений в </w:t>
      </w:r>
      <w:r w:rsidR="006106E5" w:rsidRPr="00934B8C">
        <w:rPr>
          <w:sz w:val="24"/>
          <w:szCs w:val="24"/>
        </w:rPr>
        <w:t>местный</w:t>
      </w:r>
      <w:r w:rsidRPr="00934B8C">
        <w:rPr>
          <w:sz w:val="24"/>
          <w:szCs w:val="24"/>
        </w:rPr>
        <w:t xml:space="preserve"> бюджет по следующей формуле: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где: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sz w:val="24"/>
          <w:szCs w:val="24"/>
        </w:rPr>
        <w:t xml:space="preserve"> – степень реализации всех мероприятий программы;</w:t>
      </w:r>
    </w:p>
    <w:p w:rsidR="00C544DE" w:rsidRPr="00934B8C" w:rsidRDefault="009770B3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DE" w:rsidRPr="00934B8C">
        <w:rPr>
          <w:sz w:val="24"/>
          <w:szCs w:val="24"/>
        </w:rPr>
        <w:t xml:space="preserve"> – степень соответствия запланированному уровню расходов </w:t>
      </w:r>
      <w:r w:rsidR="00C544DE" w:rsidRPr="00934B8C">
        <w:rPr>
          <w:sz w:val="24"/>
          <w:szCs w:val="24"/>
        </w:rPr>
        <w:br/>
        <w:t xml:space="preserve">из </w:t>
      </w:r>
      <w:r w:rsidR="006106E5" w:rsidRPr="00934B8C">
        <w:rPr>
          <w:sz w:val="24"/>
          <w:szCs w:val="24"/>
        </w:rPr>
        <w:t>местного</w:t>
      </w:r>
      <w:r w:rsidR="00C544DE" w:rsidRPr="00934B8C">
        <w:rPr>
          <w:sz w:val="24"/>
          <w:szCs w:val="24"/>
        </w:rPr>
        <w:t xml:space="preserve"> бюджета.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6.5. Бюджетная эффективность реализации программы признается: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высокой, в случае если значение Э</w:t>
      </w:r>
      <w:r w:rsidRPr="00934B8C">
        <w:rPr>
          <w:sz w:val="24"/>
          <w:szCs w:val="24"/>
          <w:vertAlign w:val="subscript"/>
        </w:rPr>
        <w:t>ис</w:t>
      </w:r>
      <w:r w:rsidRPr="00934B8C">
        <w:rPr>
          <w:sz w:val="24"/>
          <w:szCs w:val="24"/>
        </w:rPr>
        <w:t>составляет 0,95 и более;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удовлетворительной, в случае если значение Э</w:t>
      </w:r>
      <w:r w:rsidRPr="00934B8C">
        <w:rPr>
          <w:sz w:val="24"/>
          <w:szCs w:val="24"/>
          <w:vertAlign w:val="subscript"/>
        </w:rPr>
        <w:t>ис</w:t>
      </w:r>
      <w:r w:rsidRPr="00934B8C">
        <w:rPr>
          <w:sz w:val="24"/>
          <w:szCs w:val="24"/>
        </w:rPr>
        <w:t xml:space="preserve"> составляет от 0,75 до 0,95;</w:t>
      </w:r>
    </w:p>
    <w:p w:rsidR="00C544DE" w:rsidRPr="00934B8C" w:rsidRDefault="00C544DE" w:rsidP="00C544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низкой, в случае если значение Э</w:t>
      </w:r>
      <w:r w:rsidRPr="00934B8C">
        <w:rPr>
          <w:sz w:val="24"/>
          <w:szCs w:val="24"/>
          <w:vertAlign w:val="subscript"/>
        </w:rPr>
        <w:t>ис</w:t>
      </w:r>
      <w:r w:rsidRPr="00934B8C">
        <w:rPr>
          <w:sz w:val="24"/>
          <w:szCs w:val="24"/>
        </w:rPr>
        <w:t xml:space="preserve"> составляет менее 0,75.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степень достижения целевых показателей – 0,5;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реализация основных мероприятий – 0,3;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бюджетная эффективность – 0,2.</w:t>
      </w:r>
    </w:p>
    <w:p w:rsidR="00C544DE" w:rsidRPr="00934B8C" w:rsidRDefault="00C544DE" w:rsidP="00C544DE">
      <w:pPr>
        <w:shd w:val="clear" w:color="auto" w:fill="FFFFFF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8. 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целом оценивается по формуле:</w:t>
      </w:r>
    </w:p>
    <w:p w:rsidR="00C544DE" w:rsidRPr="00934B8C" w:rsidRDefault="00C544DE" w:rsidP="00C544DE">
      <w:pPr>
        <w:shd w:val="clear" w:color="auto" w:fill="FFFFFF"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пр</w:t>
      </w:r>
      <w:r w:rsidRPr="00934B8C">
        <w:rPr>
          <w:rFonts w:eastAsia="Calibri"/>
          <w:sz w:val="24"/>
          <w:szCs w:val="24"/>
          <w:lang w:eastAsia="en-US"/>
        </w:rPr>
        <w:t>= Э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о</w:t>
      </w:r>
      <w:r w:rsidRPr="00934B8C">
        <w:rPr>
          <w:rFonts w:eastAsia="Calibri"/>
          <w:sz w:val="24"/>
          <w:szCs w:val="24"/>
          <w:lang w:eastAsia="en-US"/>
        </w:rPr>
        <w:t>х0,5 + СР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ом</w:t>
      </w:r>
      <w:r w:rsidRPr="00934B8C">
        <w:rPr>
          <w:rFonts w:eastAsia="Calibri"/>
          <w:sz w:val="24"/>
          <w:szCs w:val="24"/>
          <w:lang w:eastAsia="en-US"/>
        </w:rPr>
        <w:t>х 0,3 + Э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ис</w:t>
      </w:r>
      <w:r w:rsidRPr="00934B8C">
        <w:rPr>
          <w:rFonts w:eastAsia="Calibri"/>
          <w:sz w:val="24"/>
          <w:szCs w:val="24"/>
          <w:lang w:eastAsia="en-US"/>
        </w:rPr>
        <w:t>х 0,2.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отчетном году признается высоким, если 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пр</w:t>
      </w:r>
      <w:r w:rsidRPr="00934B8C">
        <w:rPr>
          <w:rFonts w:eastAsia="Calibri"/>
          <w:sz w:val="24"/>
          <w:szCs w:val="24"/>
          <w:lang w:eastAsia="en-US"/>
        </w:rPr>
        <w:t>составляет 0,95 и более;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отчетном году признается удовлетворительным, если 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пр</w:t>
      </w:r>
      <w:r w:rsidRPr="00934B8C">
        <w:rPr>
          <w:rFonts w:eastAsia="Calibri"/>
          <w:sz w:val="24"/>
          <w:szCs w:val="24"/>
          <w:lang w:eastAsia="en-US"/>
        </w:rPr>
        <w:t>составляет от 0,75 до 0,95;</w:t>
      </w:r>
    </w:p>
    <w:p w:rsidR="00C544DE" w:rsidRPr="00934B8C" w:rsidRDefault="00C544DE" w:rsidP="00C54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</w:t>
      </w:r>
      <w:r w:rsidR="00CC16C1" w:rsidRPr="00934B8C">
        <w:rPr>
          <w:rFonts w:eastAsia="Calibri"/>
          <w:sz w:val="24"/>
          <w:szCs w:val="24"/>
          <w:lang w:eastAsia="en-US"/>
        </w:rPr>
        <w:t>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отчетном году признается низким, если 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пр</w:t>
      </w:r>
      <w:r w:rsidRPr="00934B8C">
        <w:rPr>
          <w:rFonts w:eastAsia="Calibri"/>
          <w:sz w:val="24"/>
          <w:szCs w:val="24"/>
          <w:lang w:eastAsia="en-US"/>
        </w:rPr>
        <w:t>составляет менее 0,75.</w:t>
      </w:r>
    </w:p>
    <w:sectPr w:rsidR="00C544DE" w:rsidRPr="00934B8C" w:rsidSect="00934B8C">
      <w:footerReference w:type="even" r:id="rId14"/>
      <w:footerReference w:type="default" r:id="rId15"/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30" w:rsidRDefault="00B57130" w:rsidP="008F7B8A">
      <w:r>
        <w:separator/>
      </w:r>
    </w:p>
  </w:endnote>
  <w:endnote w:type="continuationSeparator" w:id="1">
    <w:p w:rsidR="00B57130" w:rsidRDefault="00B57130" w:rsidP="008F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5B" w:rsidRDefault="00A92782" w:rsidP="009A2D1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0635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0635B" w:rsidRDefault="00F0635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5B" w:rsidRDefault="00A92782" w:rsidP="009A2D1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0635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67525">
      <w:rPr>
        <w:rStyle w:val="af0"/>
        <w:noProof/>
      </w:rPr>
      <w:t>1</w:t>
    </w:r>
    <w:r>
      <w:rPr>
        <w:rStyle w:val="af0"/>
      </w:rPr>
      <w:fldChar w:fldCharType="end"/>
    </w:r>
  </w:p>
  <w:p w:rsidR="00F0635B" w:rsidRPr="00D938F4" w:rsidRDefault="00F0635B" w:rsidP="009A2D19">
    <w:pPr>
      <w:pStyle w:val="ae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30" w:rsidRDefault="00B57130" w:rsidP="008F7B8A">
      <w:r>
        <w:separator/>
      </w:r>
    </w:p>
  </w:footnote>
  <w:footnote w:type="continuationSeparator" w:id="1">
    <w:p w:rsidR="00B57130" w:rsidRDefault="00B57130" w:rsidP="008F7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9F0"/>
    <w:rsid w:val="00005AC5"/>
    <w:rsid w:val="000076AC"/>
    <w:rsid w:val="00007DA9"/>
    <w:rsid w:val="00007F6A"/>
    <w:rsid w:val="00010C48"/>
    <w:rsid w:val="000168B0"/>
    <w:rsid w:val="00016EBA"/>
    <w:rsid w:val="0002605A"/>
    <w:rsid w:val="00026590"/>
    <w:rsid w:val="000403D1"/>
    <w:rsid w:val="00044525"/>
    <w:rsid w:val="00051018"/>
    <w:rsid w:val="00053167"/>
    <w:rsid w:val="00070075"/>
    <w:rsid w:val="0007229E"/>
    <w:rsid w:val="00076A9E"/>
    <w:rsid w:val="0008748B"/>
    <w:rsid w:val="000B1261"/>
    <w:rsid w:val="000B1635"/>
    <w:rsid w:val="000B4FC3"/>
    <w:rsid w:val="000C6C3E"/>
    <w:rsid w:val="000C7C22"/>
    <w:rsid w:val="000D333F"/>
    <w:rsid w:val="000D4D93"/>
    <w:rsid w:val="000E27C5"/>
    <w:rsid w:val="000F60EC"/>
    <w:rsid w:val="000F788E"/>
    <w:rsid w:val="00103271"/>
    <w:rsid w:val="001172E9"/>
    <w:rsid w:val="0012234D"/>
    <w:rsid w:val="00126F56"/>
    <w:rsid w:val="001327AA"/>
    <w:rsid w:val="00134856"/>
    <w:rsid w:val="00134FFA"/>
    <w:rsid w:val="00157E4F"/>
    <w:rsid w:val="00170BC8"/>
    <w:rsid w:val="00184C48"/>
    <w:rsid w:val="001A618A"/>
    <w:rsid w:val="001C2640"/>
    <w:rsid w:val="001D1298"/>
    <w:rsid w:val="001D6A9C"/>
    <w:rsid w:val="001E1247"/>
    <w:rsid w:val="001F0091"/>
    <w:rsid w:val="001F1363"/>
    <w:rsid w:val="00204F64"/>
    <w:rsid w:val="002121C1"/>
    <w:rsid w:val="0022054F"/>
    <w:rsid w:val="00245DEA"/>
    <w:rsid w:val="002660C4"/>
    <w:rsid w:val="002865E0"/>
    <w:rsid w:val="002971F6"/>
    <w:rsid w:val="002A09E6"/>
    <w:rsid w:val="002A3A75"/>
    <w:rsid w:val="002C1375"/>
    <w:rsid w:val="002E779E"/>
    <w:rsid w:val="002E77B9"/>
    <w:rsid w:val="002F3D4D"/>
    <w:rsid w:val="00300851"/>
    <w:rsid w:val="00305B94"/>
    <w:rsid w:val="00322C49"/>
    <w:rsid w:val="003459E3"/>
    <w:rsid w:val="0034725B"/>
    <w:rsid w:val="003574EF"/>
    <w:rsid w:val="00361F43"/>
    <w:rsid w:val="00382F55"/>
    <w:rsid w:val="00383EB1"/>
    <w:rsid w:val="003845E6"/>
    <w:rsid w:val="003A05E4"/>
    <w:rsid w:val="003A1C9C"/>
    <w:rsid w:val="003C376A"/>
    <w:rsid w:val="003D3731"/>
    <w:rsid w:val="003E2B66"/>
    <w:rsid w:val="003F29FA"/>
    <w:rsid w:val="0040117E"/>
    <w:rsid w:val="00403C58"/>
    <w:rsid w:val="00407DB5"/>
    <w:rsid w:val="004147C9"/>
    <w:rsid w:val="00444C96"/>
    <w:rsid w:val="00446335"/>
    <w:rsid w:val="00461D45"/>
    <w:rsid w:val="00466337"/>
    <w:rsid w:val="00475291"/>
    <w:rsid w:val="00480752"/>
    <w:rsid w:val="0049031E"/>
    <w:rsid w:val="004A0647"/>
    <w:rsid w:val="004A783B"/>
    <w:rsid w:val="004B07D6"/>
    <w:rsid w:val="004B22D3"/>
    <w:rsid w:val="004B2DF9"/>
    <w:rsid w:val="004D1B71"/>
    <w:rsid w:val="004D47A1"/>
    <w:rsid w:val="004E0EFE"/>
    <w:rsid w:val="004E5D8D"/>
    <w:rsid w:val="004E6886"/>
    <w:rsid w:val="004E7B14"/>
    <w:rsid w:val="004F3F51"/>
    <w:rsid w:val="00503157"/>
    <w:rsid w:val="00505C74"/>
    <w:rsid w:val="005166BB"/>
    <w:rsid w:val="0052695B"/>
    <w:rsid w:val="00527878"/>
    <w:rsid w:val="0053353F"/>
    <w:rsid w:val="0053558D"/>
    <w:rsid w:val="00536D32"/>
    <w:rsid w:val="005411D1"/>
    <w:rsid w:val="00550BCF"/>
    <w:rsid w:val="00551528"/>
    <w:rsid w:val="005535BF"/>
    <w:rsid w:val="0056767A"/>
    <w:rsid w:val="0057090D"/>
    <w:rsid w:val="00572245"/>
    <w:rsid w:val="00575699"/>
    <w:rsid w:val="0058000A"/>
    <w:rsid w:val="00580FB5"/>
    <w:rsid w:val="005906F4"/>
    <w:rsid w:val="005A6F48"/>
    <w:rsid w:val="005B1162"/>
    <w:rsid w:val="005B546A"/>
    <w:rsid w:val="005C7551"/>
    <w:rsid w:val="005D46AA"/>
    <w:rsid w:val="005E51C6"/>
    <w:rsid w:val="005E5469"/>
    <w:rsid w:val="005E665F"/>
    <w:rsid w:val="006019F0"/>
    <w:rsid w:val="006077A3"/>
    <w:rsid w:val="006106E5"/>
    <w:rsid w:val="00612F62"/>
    <w:rsid w:val="00645E18"/>
    <w:rsid w:val="00647A13"/>
    <w:rsid w:val="006542F9"/>
    <w:rsid w:val="0065678C"/>
    <w:rsid w:val="00657FF5"/>
    <w:rsid w:val="00681B69"/>
    <w:rsid w:val="00685AC1"/>
    <w:rsid w:val="00687AB6"/>
    <w:rsid w:val="00695BAA"/>
    <w:rsid w:val="006963F2"/>
    <w:rsid w:val="00696B91"/>
    <w:rsid w:val="006972D1"/>
    <w:rsid w:val="006B3F3C"/>
    <w:rsid w:val="006C4CD3"/>
    <w:rsid w:val="006C6424"/>
    <w:rsid w:val="006D36CB"/>
    <w:rsid w:val="006D5481"/>
    <w:rsid w:val="006E652D"/>
    <w:rsid w:val="006E67E4"/>
    <w:rsid w:val="007103E1"/>
    <w:rsid w:val="00713C43"/>
    <w:rsid w:val="00713CEA"/>
    <w:rsid w:val="00720822"/>
    <w:rsid w:val="00722702"/>
    <w:rsid w:val="00723DB0"/>
    <w:rsid w:val="00732492"/>
    <w:rsid w:val="00734F42"/>
    <w:rsid w:val="00742390"/>
    <w:rsid w:val="00750D66"/>
    <w:rsid w:val="00754BFF"/>
    <w:rsid w:val="00766DD4"/>
    <w:rsid w:val="007751A9"/>
    <w:rsid w:val="0078332B"/>
    <w:rsid w:val="00797CEA"/>
    <w:rsid w:val="007B05B9"/>
    <w:rsid w:val="007D7CBF"/>
    <w:rsid w:val="007F0F6C"/>
    <w:rsid w:val="00801EFB"/>
    <w:rsid w:val="00807195"/>
    <w:rsid w:val="00807832"/>
    <w:rsid w:val="0080785A"/>
    <w:rsid w:val="00807FF2"/>
    <w:rsid w:val="008109FB"/>
    <w:rsid w:val="00812664"/>
    <w:rsid w:val="00816612"/>
    <w:rsid w:val="00816E93"/>
    <w:rsid w:val="00834C28"/>
    <w:rsid w:val="00837F98"/>
    <w:rsid w:val="0084722F"/>
    <w:rsid w:val="00850196"/>
    <w:rsid w:val="008679DF"/>
    <w:rsid w:val="00872FBE"/>
    <w:rsid w:val="00873F8F"/>
    <w:rsid w:val="00874179"/>
    <w:rsid w:val="0089524B"/>
    <w:rsid w:val="008970F2"/>
    <w:rsid w:val="008A1859"/>
    <w:rsid w:val="008A7E1E"/>
    <w:rsid w:val="008B19AB"/>
    <w:rsid w:val="008B63B8"/>
    <w:rsid w:val="008C2420"/>
    <w:rsid w:val="008D0B34"/>
    <w:rsid w:val="008D62BB"/>
    <w:rsid w:val="008F7B8A"/>
    <w:rsid w:val="00907D5C"/>
    <w:rsid w:val="00912525"/>
    <w:rsid w:val="0091597C"/>
    <w:rsid w:val="00921D63"/>
    <w:rsid w:val="00921F56"/>
    <w:rsid w:val="00925217"/>
    <w:rsid w:val="00927793"/>
    <w:rsid w:val="009341FE"/>
    <w:rsid w:val="00934B8C"/>
    <w:rsid w:val="00953FD1"/>
    <w:rsid w:val="009614A8"/>
    <w:rsid w:val="009713C5"/>
    <w:rsid w:val="00972AF4"/>
    <w:rsid w:val="009770B3"/>
    <w:rsid w:val="0098144C"/>
    <w:rsid w:val="009845C3"/>
    <w:rsid w:val="00987F92"/>
    <w:rsid w:val="009949D6"/>
    <w:rsid w:val="009A2D19"/>
    <w:rsid w:val="009B708E"/>
    <w:rsid w:val="009B7EA4"/>
    <w:rsid w:val="009C5B6A"/>
    <w:rsid w:val="009D53BF"/>
    <w:rsid w:val="009E1390"/>
    <w:rsid w:val="009E5D87"/>
    <w:rsid w:val="009F072D"/>
    <w:rsid w:val="00A0142C"/>
    <w:rsid w:val="00A056F1"/>
    <w:rsid w:val="00A07BA2"/>
    <w:rsid w:val="00A13753"/>
    <w:rsid w:val="00A16C8C"/>
    <w:rsid w:val="00A2397C"/>
    <w:rsid w:val="00A335CF"/>
    <w:rsid w:val="00A337CF"/>
    <w:rsid w:val="00A47964"/>
    <w:rsid w:val="00A516D7"/>
    <w:rsid w:val="00A605C6"/>
    <w:rsid w:val="00A7768E"/>
    <w:rsid w:val="00A82C4C"/>
    <w:rsid w:val="00A916A9"/>
    <w:rsid w:val="00A92782"/>
    <w:rsid w:val="00A9378C"/>
    <w:rsid w:val="00AA1D8F"/>
    <w:rsid w:val="00AB24DD"/>
    <w:rsid w:val="00AB5F7C"/>
    <w:rsid w:val="00AD323B"/>
    <w:rsid w:val="00AD559B"/>
    <w:rsid w:val="00AD6FAD"/>
    <w:rsid w:val="00AE3397"/>
    <w:rsid w:val="00AF1B1C"/>
    <w:rsid w:val="00B16D7C"/>
    <w:rsid w:val="00B2609E"/>
    <w:rsid w:val="00B26BB9"/>
    <w:rsid w:val="00B322E9"/>
    <w:rsid w:val="00B35EF0"/>
    <w:rsid w:val="00B52C82"/>
    <w:rsid w:val="00B57130"/>
    <w:rsid w:val="00B62B97"/>
    <w:rsid w:val="00B64860"/>
    <w:rsid w:val="00B8609B"/>
    <w:rsid w:val="00B9697C"/>
    <w:rsid w:val="00BB33DA"/>
    <w:rsid w:val="00BC370A"/>
    <w:rsid w:val="00BE3264"/>
    <w:rsid w:val="00BF310A"/>
    <w:rsid w:val="00BF74DB"/>
    <w:rsid w:val="00C0713C"/>
    <w:rsid w:val="00C123ED"/>
    <w:rsid w:val="00C3349D"/>
    <w:rsid w:val="00C544DE"/>
    <w:rsid w:val="00C70FB9"/>
    <w:rsid w:val="00C71851"/>
    <w:rsid w:val="00C9150A"/>
    <w:rsid w:val="00C93452"/>
    <w:rsid w:val="00C96DAD"/>
    <w:rsid w:val="00CA4B53"/>
    <w:rsid w:val="00CB23B5"/>
    <w:rsid w:val="00CB38D6"/>
    <w:rsid w:val="00CB5BCD"/>
    <w:rsid w:val="00CB7EC1"/>
    <w:rsid w:val="00CC0A42"/>
    <w:rsid w:val="00CC16C1"/>
    <w:rsid w:val="00CD4780"/>
    <w:rsid w:val="00CE5B99"/>
    <w:rsid w:val="00CE5F48"/>
    <w:rsid w:val="00CF73FE"/>
    <w:rsid w:val="00D03B32"/>
    <w:rsid w:val="00D10DFC"/>
    <w:rsid w:val="00D3330D"/>
    <w:rsid w:val="00D46D40"/>
    <w:rsid w:val="00D50E99"/>
    <w:rsid w:val="00D519DB"/>
    <w:rsid w:val="00D558AB"/>
    <w:rsid w:val="00D6451A"/>
    <w:rsid w:val="00D64C34"/>
    <w:rsid w:val="00D67525"/>
    <w:rsid w:val="00D763BA"/>
    <w:rsid w:val="00D81BFD"/>
    <w:rsid w:val="00D86A3B"/>
    <w:rsid w:val="00D93B30"/>
    <w:rsid w:val="00D94984"/>
    <w:rsid w:val="00DA477C"/>
    <w:rsid w:val="00DA73B1"/>
    <w:rsid w:val="00DB47A1"/>
    <w:rsid w:val="00DC420E"/>
    <w:rsid w:val="00DD280F"/>
    <w:rsid w:val="00DD5203"/>
    <w:rsid w:val="00DF7FD4"/>
    <w:rsid w:val="00E0526B"/>
    <w:rsid w:val="00E15680"/>
    <w:rsid w:val="00E1796D"/>
    <w:rsid w:val="00E2638E"/>
    <w:rsid w:val="00E37ACB"/>
    <w:rsid w:val="00E41AFF"/>
    <w:rsid w:val="00E54183"/>
    <w:rsid w:val="00E85F1F"/>
    <w:rsid w:val="00E860A6"/>
    <w:rsid w:val="00E92EA0"/>
    <w:rsid w:val="00EA7D19"/>
    <w:rsid w:val="00EB4B7E"/>
    <w:rsid w:val="00EE5C42"/>
    <w:rsid w:val="00EF18E6"/>
    <w:rsid w:val="00EF3956"/>
    <w:rsid w:val="00EF40E3"/>
    <w:rsid w:val="00F05707"/>
    <w:rsid w:val="00F0635B"/>
    <w:rsid w:val="00F153CD"/>
    <w:rsid w:val="00F239B8"/>
    <w:rsid w:val="00F61668"/>
    <w:rsid w:val="00F616AA"/>
    <w:rsid w:val="00F67AF3"/>
    <w:rsid w:val="00F91AD6"/>
    <w:rsid w:val="00F931DD"/>
    <w:rsid w:val="00FA123A"/>
    <w:rsid w:val="00FA49C7"/>
    <w:rsid w:val="00FA5763"/>
    <w:rsid w:val="00FA6F79"/>
    <w:rsid w:val="00FB2238"/>
    <w:rsid w:val="00FB6D67"/>
    <w:rsid w:val="00FC3188"/>
    <w:rsid w:val="00FC3C82"/>
    <w:rsid w:val="00FD3C21"/>
    <w:rsid w:val="00FD4CD2"/>
    <w:rsid w:val="00FF69AD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019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F931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2605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605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2605A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02605A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02605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A2D19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A2D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19F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F931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026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0260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02605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02605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70">
    <w:name w:val="Заголовок 7 Знак"/>
    <w:link w:val="7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9A2D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A2D19"/>
    <w:rPr>
      <w:rFonts w:ascii="Arial" w:eastAsia="Times New Roman" w:hAnsi="Arial" w:cs="Arial"/>
      <w:lang w:eastAsia="ru-RU"/>
    </w:rPr>
  </w:style>
  <w:style w:type="paragraph" w:customStyle="1" w:styleId="Postan">
    <w:name w:val="Postan"/>
    <w:basedOn w:val="a"/>
    <w:rsid w:val="006019F0"/>
    <w:pPr>
      <w:jc w:val="center"/>
    </w:pPr>
    <w:rPr>
      <w:b/>
      <w:smallCaps/>
      <w:sz w:val="28"/>
    </w:rPr>
  </w:style>
  <w:style w:type="paragraph" w:styleId="a3">
    <w:name w:val="Balloon Text"/>
    <w:aliases w:val=" Знак"/>
    <w:basedOn w:val="a"/>
    <w:link w:val="a4"/>
    <w:unhideWhenUsed/>
    <w:rsid w:val="00601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1"/>
    <w:link w:val="a3"/>
    <w:rsid w:val="006019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931DD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rsid w:val="00F93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F931DD"/>
    <w:pPr>
      <w:suppressAutoHyphens/>
      <w:overflowPunct w:val="0"/>
      <w:autoSpaceDE w:val="0"/>
      <w:ind w:right="4742"/>
    </w:pPr>
    <w:rPr>
      <w:b/>
      <w:bCs/>
      <w:sz w:val="28"/>
      <w:szCs w:val="28"/>
    </w:rPr>
  </w:style>
  <w:style w:type="character" w:customStyle="1" w:styleId="a8">
    <w:name w:val="Основной текст Знак"/>
    <w:link w:val="a7"/>
    <w:rsid w:val="00F93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Гипертекстовая ссылка"/>
    <w:rsid w:val="00F931DD"/>
    <w:rPr>
      <w:b/>
      <w:bCs/>
      <w:color w:val="106BBE"/>
    </w:rPr>
  </w:style>
  <w:style w:type="paragraph" w:styleId="aa">
    <w:name w:val="List Paragraph"/>
    <w:basedOn w:val="a"/>
    <w:uiPriority w:val="34"/>
    <w:qFormat/>
    <w:rsid w:val="00C0713C"/>
    <w:pPr>
      <w:ind w:left="720"/>
      <w:contextualSpacing/>
    </w:pPr>
  </w:style>
  <w:style w:type="paragraph" w:styleId="ab">
    <w:name w:val="Body Text Indent"/>
    <w:aliases w:val="Основной текст 1"/>
    <w:basedOn w:val="a"/>
    <w:link w:val="ac"/>
    <w:unhideWhenUsed/>
    <w:rsid w:val="001C2640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"/>
    <w:link w:val="ab"/>
    <w:rsid w:val="001C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C2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Hyperlink"/>
    <w:unhideWhenUsed/>
    <w:rsid w:val="001C2640"/>
    <w:rPr>
      <w:color w:val="0000FF"/>
      <w:u w:val="single"/>
    </w:rPr>
  </w:style>
  <w:style w:type="paragraph" w:customStyle="1" w:styleId="ConsPlusNormal">
    <w:name w:val="ConsPlusNormal"/>
    <w:rsid w:val="005411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ubheader">
    <w:name w:val="subheader"/>
    <w:basedOn w:val="a"/>
    <w:rsid w:val="00EE5C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1">
    <w:name w:val="1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footer"/>
    <w:basedOn w:val="a"/>
    <w:link w:val="af"/>
    <w:rsid w:val="0002605A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link w:val="ae"/>
    <w:rsid w:val="00026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2605A"/>
  </w:style>
  <w:style w:type="paragraph" w:styleId="31">
    <w:name w:val="Body Text Indent 3"/>
    <w:basedOn w:val="a"/>
    <w:link w:val="32"/>
    <w:rsid w:val="0002605A"/>
    <w:pPr>
      <w:ind w:left="54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02605A"/>
    <w:pPr>
      <w:jc w:val="both"/>
    </w:pPr>
    <w:rPr>
      <w:sz w:val="24"/>
    </w:rPr>
  </w:style>
  <w:style w:type="character" w:customStyle="1" w:styleId="34">
    <w:name w:val="Основной текст 3 Знак"/>
    <w:link w:val="33"/>
    <w:rsid w:val="0002605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02605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2605A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 w:cs="Arial"/>
      <w:sz w:val="12"/>
      <w:szCs w:val="12"/>
    </w:rPr>
  </w:style>
  <w:style w:type="paragraph" w:styleId="23">
    <w:name w:val="Body Text 2"/>
    <w:basedOn w:val="a"/>
    <w:link w:val="24"/>
    <w:rsid w:val="0002605A"/>
    <w:pPr>
      <w:jc w:val="both"/>
    </w:pPr>
    <w:rPr>
      <w:iCs/>
      <w:sz w:val="24"/>
    </w:rPr>
  </w:style>
  <w:style w:type="character" w:customStyle="1" w:styleId="24">
    <w:name w:val="Основной текст 2 Знак"/>
    <w:link w:val="23"/>
    <w:rsid w:val="0002605A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12">
    <w:name w:val="1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Plain Text"/>
    <w:basedOn w:val="a"/>
    <w:link w:val="af2"/>
    <w:rsid w:val="0002605A"/>
    <w:rPr>
      <w:rFonts w:ascii="Courier New" w:hAnsi="Courier New" w:cs="Courier New"/>
    </w:rPr>
  </w:style>
  <w:style w:type="character" w:customStyle="1" w:styleId="af2">
    <w:name w:val="Текст Знак"/>
    <w:link w:val="af1"/>
    <w:rsid w:val="000260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4">
    <w:name w:val="Table Grid"/>
    <w:basedOn w:val="a1"/>
    <w:rsid w:val="000260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aliases w:val=" Знак Знак"/>
    <w:basedOn w:val="a"/>
    <w:link w:val="af6"/>
    <w:qFormat/>
    <w:rsid w:val="0002605A"/>
    <w:pPr>
      <w:jc w:val="center"/>
    </w:pPr>
    <w:rPr>
      <w:sz w:val="24"/>
    </w:rPr>
  </w:style>
  <w:style w:type="character" w:customStyle="1" w:styleId="af6">
    <w:name w:val="Название Знак"/>
    <w:aliases w:val=" Знак Знак Знак"/>
    <w:link w:val="af5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rsid w:val="0002605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8">
    <w:name w:val="Emphasis"/>
    <w:qFormat/>
    <w:rsid w:val="0002605A"/>
    <w:rPr>
      <w:rFonts w:cs="Times New Roman"/>
      <w:i/>
      <w:iCs/>
    </w:rPr>
  </w:style>
  <w:style w:type="character" w:styleId="af9">
    <w:name w:val="Strong"/>
    <w:qFormat/>
    <w:rsid w:val="0002605A"/>
    <w:rPr>
      <w:b/>
      <w:bCs/>
    </w:rPr>
  </w:style>
  <w:style w:type="character" w:customStyle="1" w:styleId="13">
    <w:name w:val="Основной шрифт абзаца1"/>
    <w:rsid w:val="0002605A"/>
  </w:style>
  <w:style w:type="paragraph" w:customStyle="1" w:styleId="afa">
    <w:name w:val="Заголовок"/>
    <w:basedOn w:val="a"/>
    <w:next w:val="a7"/>
    <w:rsid w:val="0002605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List"/>
    <w:basedOn w:val="a7"/>
    <w:rsid w:val="0002605A"/>
    <w:pPr>
      <w:overflowPunct/>
      <w:autoSpaceDE/>
      <w:ind w:right="0"/>
    </w:pPr>
    <w:rPr>
      <w:rFonts w:ascii="Arial" w:hAnsi="Arial" w:cs="Tahoma"/>
      <w:b w:val="0"/>
      <w:bCs w:val="0"/>
      <w:szCs w:val="20"/>
      <w:lang w:eastAsia="ar-SA"/>
    </w:rPr>
  </w:style>
  <w:style w:type="paragraph" w:customStyle="1" w:styleId="14">
    <w:name w:val="Название1"/>
    <w:basedOn w:val="a"/>
    <w:rsid w:val="0002605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2605A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c">
    <w:name w:val="Subtitle"/>
    <w:basedOn w:val="afa"/>
    <w:next w:val="a7"/>
    <w:link w:val="afd"/>
    <w:qFormat/>
    <w:rsid w:val="0002605A"/>
    <w:pPr>
      <w:jc w:val="center"/>
    </w:pPr>
    <w:rPr>
      <w:i/>
      <w:iCs/>
    </w:rPr>
  </w:style>
  <w:style w:type="character" w:customStyle="1" w:styleId="afd">
    <w:name w:val="Подзаголовок Знак"/>
    <w:link w:val="afc"/>
    <w:rsid w:val="0002605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02605A"/>
    <w:pPr>
      <w:suppressAutoHyphens/>
      <w:ind w:firstLine="1418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2605A"/>
    <w:pPr>
      <w:suppressAutoHyphens/>
      <w:ind w:firstLine="1440"/>
    </w:pPr>
    <w:rPr>
      <w:sz w:val="24"/>
      <w:lang w:eastAsia="ar-SA"/>
    </w:rPr>
  </w:style>
  <w:style w:type="paragraph" w:customStyle="1" w:styleId="16">
    <w:name w:val="Обычный1"/>
    <w:rsid w:val="0002605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afe">
    <w:name w:val="Содержимое таблицы"/>
    <w:basedOn w:val="a"/>
    <w:rsid w:val="0002605A"/>
    <w:pPr>
      <w:suppressLineNumbers/>
      <w:suppressAutoHyphens/>
    </w:pPr>
    <w:rPr>
      <w:sz w:val="24"/>
      <w:lang w:eastAsia="ar-SA"/>
    </w:rPr>
  </w:style>
  <w:style w:type="paragraph" w:customStyle="1" w:styleId="aff">
    <w:name w:val="Заголовок таблицы"/>
    <w:basedOn w:val="afe"/>
    <w:rsid w:val="0002605A"/>
    <w:pPr>
      <w:jc w:val="center"/>
    </w:pPr>
    <w:rPr>
      <w:b/>
      <w:bCs/>
    </w:rPr>
  </w:style>
  <w:style w:type="paragraph" w:customStyle="1" w:styleId="aff0">
    <w:name w:val="Содержимое врезки"/>
    <w:basedOn w:val="a7"/>
    <w:rsid w:val="0002605A"/>
    <w:pPr>
      <w:overflowPunct/>
      <w:autoSpaceDE/>
      <w:ind w:right="0"/>
    </w:pPr>
    <w:rPr>
      <w:b w:val="0"/>
      <w:bCs w:val="0"/>
      <w:szCs w:val="20"/>
      <w:lang w:eastAsia="ar-SA"/>
    </w:rPr>
  </w:style>
  <w:style w:type="paragraph" w:customStyle="1" w:styleId="ConsPlusNonformat">
    <w:name w:val="ConsPlusNonformat"/>
    <w:rsid w:val="000260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260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0260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7">
    <w:name w:val="Знак1 Знак Знак Знак Знак Знак Знак Знак Знак Знак Знак Знак"/>
    <w:basedOn w:val="a"/>
    <w:link w:val="18"/>
    <w:rsid w:val="0002605A"/>
    <w:pPr>
      <w:spacing w:after="160" w:line="240" w:lineRule="exact"/>
    </w:pPr>
    <w:rPr>
      <w:rFonts w:ascii="Verdana" w:hAnsi="Verdana"/>
      <w:sz w:val="28"/>
      <w:szCs w:val="28"/>
      <w:lang w:val="en-US"/>
    </w:rPr>
  </w:style>
  <w:style w:type="character" w:customStyle="1" w:styleId="18">
    <w:name w:val="Знак1 Знак Знак Знак Знак Знак Знак Знак Знак Знак Знак Знак Знак"/>
    <w:link w:val="17"/>
    <w:rsid w:val="0002605A"/>
    <w:rPr>
      <w:rFonts w:ascii="Verdana" w:eastAsia="Times New Roman" w:hAnsi="Verdana" w:cs="Times New Roman"/>
      <w:sz w:val="28"/>
      <w:szCs w:val="28"/>
      <w:lang w:val="en-US"/>
    </w:rPr>
  </w:style>
  <w:style w:type="paragraph" w:customStyle="1" w:styleId="Web">
    <w:name w:val="Обычный (Web)"/>
    <w:basedOn w:val="a"/>
    <w:link w:val="Web0"/>
    <w:rsid w:val="0002605A"/>
    <w:pPr>
      <w:widowControl w:val="0"/>
    </w:pPr>
    <w:rPr>
      <w:sz w:val="24"/>
      <w:szCs w:val="24"/>
      <w:lang w:eastAsia="ar-SA"/>
    </w:rPr>
  </w:style>
  <w:style w:type="character" w:customStyle="1" w:styleId="Web0">
    <w:name w:val="Обычный (Web) Знак"/>
    <w:link w:val="Web"/>
    <w:rsid w:val="009A2D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aliases w:val="Знак Знак2"/>
    <w:basedOn w:val="a"/>
    <w:link w:val="HTML0"/>
    <w:rsid w:val="00026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2 Знак"/>
    <w:link w:val="HTML"/>
    <w:rsid w:val="00026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link w:val="aff2"/>
    <w:uiPriority w:val="1"/>
    <w:qFormat/>
    <w:rsid w:val="0002605A"/>
    <w:rPr>
      <w:rFonts w:eastAsia="Times New Roman" w:cs="Calibri"/>
      <w:sz w:val="22"/>
      <w:szCs w:val="22"/>
    </w:rPr>
  </w:style>
  <w:style w:type="character" w:customStyle="1" w:styleId="aff2">
    <w:name w:val="Без интервала Знак"/>
    <w:link w:val="aff1"/>
    <w:uiPriority w:val="1"/>
    <w:rsid w:val="009A2D19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19">
    <w:name w:val="марк список 1"/>
    <w:basedOn w:val="a"/>
    <w:rsid w:val="0002605A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styleId="aff3">
    <w:name w:val="line number"/>
    <w:basedOn w:val="a0"/>
    <w:rsid w:val="0002605A"/>
  </w:style>
  <w:style w:type="paragraph" w:customStyle="1" w:styleId="tekstob">
    <w:name w:val="tekstob"/>
    <w:basedOn w:val="a"/>
    <w:rsid w:val="0002605A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0260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Прижатый влево"/>
    <w:basedOn w:val="a"/>
    <w:next w:val="a"/>
    <w:rsid w:val="000260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0">
    <w:name w:val="1 Знак Знак Знак1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02605A"/>
    <w:pPr>
      <w:suppressAutoHyphens/>
      <w:spacing w:before="280"/>
      <w:jc w:val="center"/>
    </w:pPr>
    <w:rPr>
      <w:b/>
      <w:bCs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02605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b">
    <w:name w:val="1 Знак Знак Знак 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c">
    <w:name w:val="Абзац списка1"/>
    <w:basedOn w:val="a"/>
    <w:rsid w:val="0002605A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25">
    <w:name w:val="Абзац списка2"/>
    <w:basedOn w:val="a"/>
    <w:rsid w:val="009A2D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d">
    <w:name w:val="Без интервала1"/>
    <w:rsid w:val="009A2D19"/>
    <w:rPr>
      <w:rFonts w:eastAsia="Times New Roman"/>
      <w:sz w:val="22"/>
      <w:szCs w:val="22"/>
    </w:rPr>
  </w:style>
  <w:style w:type="character" w:customStyle="1" w:styleId="HTML1">
    <w:name w:val="Стандартный HTML Знак1"/>
    <w:aliases w:val="Стандартный HTML Знак Знак"/>
    <w:rsid w:val="009A2D19"/>
    <w:rPr>
      <w:rFonts w:ascii="Courier New" w:hAnsi="Courier New" w:cs="Courier New"/>
    </w:rPr>
  </w:style>
  <w:style w:type="paragraph" w:styleId="aff6">
    <w:name w:val="footnote text"/>
    <w:basedOn w:val="a"/>
    <w:link w:val="1e"/>
    <w:semiHidden/>
    <w:rsid w:val="009A2D19"/>
    <w:pPr>
      <w:autoSpaceDE w:val="0"/>
      <w:autoSpaceDN w:val="0"/>
      <w:adjustRightInd w:val="0"/>
    </w:pPr>
  </w:style>
  <w:style w:type="character" w:customStyle="1" w:styleId="1e">
    <w:name w:val="Текст сноски Знак1"/>
    <w:link w:val="aff6"/>
    <w:semiHidden/>
    <w:rsid w:val="009A2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uiPriority w:val="99"/>
    <w:semiHidden/>
    <w:rsid w:val="009A2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9A2D19"/>
    <w:pPr>
      <w:suppressAutoHyphens/>
      <w:jc w:val="both"/>
    </w:pPr>
    <w:rPr>
      <w:sz w:val="28"/>
      <w:szCs w:val="24"/>
      <w:lang w:eastAsia="ar-SA"/>
    </w:rPr>
  </w:style>
  <w:style w:type="paragraph" w:customStyle="1" w:styleId="aff8">
    <w:name w:val="МИНИСТРУ ЗДРАВООХРАНЕНИЯ РОСТОВС"/>
    <w:rsid w:val="009A2D19"/>
    <w:rPr>
      <w:rFonts w:ascii="Times New Roman" w:eastAsia="Times New Roman" w:hAnsi="Times New Roman"/>
    </w:rPr>
  </w:style>
  <w:style w:type="paragraph" w:customStyle="1" w:styleId="120">
    <w:name w:val="1 Знак Знак Знак2"/>
    <w:basedOn w:val="a"/>
    <w:rsid w:val="009A2D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">
    <w:name w:val="1 Знак Знак Знак Знак"/>
    <w:basedOn w:val="a"/>
    <w:rsid w:val="009A2D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9">
    <w:name w:val="Цветовое выделение"/>
    <w:rsid w:val="009A2D19"/>
    <w:rPr>
      <w:b/>
      <w:bCs/>
      <w:color w:val="000080"/>
    </w:rPr>
  </w:style>
  <w:style w:type="paragraph" w:customStyle="1" w:styleId="Default">
    <w:name w:val="Default"/>
    <w:uiPriority w:val="99"/>
    <w:rsid w:val="009A2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5">
    <w:name w:val="Абзац списка3"/>
    <w:basedOn w:val="a"/>
    <w:rsid w:val="00713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интервала2"/>
    <w:rsid w:val="00713CEA"/>
    <w:rPr>
      <w:rFonts w:eastAsia="Times New Roman"/>
      <w:sz w:val="22"/>
      <w:szCs w:val="22"/>
    </w:rPr>
  </w:style>
  <w:style w:type="character" w:styleId="affa">
    <w:name w:val="footnote reference"/>
    <w:semiHidden/>
    <w:rsid w:val="00713CEA"/>
    <w:rPr>
      <w:rFonts w:cs="Times New Roman"/>
      <w:vertAlign w:val="superscript"/>
    </w:rPr>
  </w:style>
  <w:style w:type="paragraph" w:customStyle="1" w:styleId="27">
    <w:name w:val="Обычный2"/>
    <w:rsid w:val="00713CE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1f0">
    <w:name w:val="Знак1 Знак Знак Знак Знак Знак Знак Знак Знак Знак Знак Знак"/>
    <w:basedOn w:val="a"/>
    <w:link w:val="1f1"/>
    <w:rsid w:val="00713CEA"/>
    <w:pPr>
      <w:spacing w:after="160" w:line="240" w:lineRule="exact"/>
    </w:pPr>
    <w:rPr>
      <w:rFonts w:ascii="Verdana" w:hAnsi="Verdana"/>
      <w:sz w:val="28"/>
      <w:szCs w:val="28"/>
      <w:lang w:val="en-US"/>
    </w:rPr>
  </w:style>
  <w:style w:type="character" w:customStyle="1" w:styleId="1f1">
    <w:name w:val="Знак1 Знак Знак Знак Знак Знак Знак Знак Знак Знак Знак Знак Знак"/>
    <w:link w:val="1f0"/>
    <w:rsid w:val="00713CEA"/>
    <w:rPr>
      <w:rFonts w:ascii="Verdana" w:eastAsia="Times New Roman" w:hAnsi="Verdana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E678-D397-47BB-A083-E21D2878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6705</Words>
  <Characters>38222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2018-01-31T13:47:00Z</cp:lastPrinted>
  <dcterms:created xsi:type="dcterms:W3CDTF">2018-04-04T11:34:00Z</dcterms:created>
  <dcterms:modified xsi:type="dcterms:W3CDTF">2018-05-11T14:10:00Z</dcterms:modified>
</cp:coreProperties>
</file>