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36" w:rsidRDefault="006F2B36" w:rsidP="006F2B36">
      <w:pPr>
        <w:ind w:right="-710"/>
        <w:rPr>
          <w:rFonts w:ascii="Times New Roman" w:hAnsi="Times New Roman" w:cs="Times New Roman"/>
          <w:b/>
          <w:sz w:val="28"/>
          <w:szCs w:val="28"/>
        </w:rPr>
      </w:pPr>
    </w:p>
    <w:p w:rsidR="006F2B36" w:rsidRDefault="006F2B3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1173F3" w:rsidRPr="00247576" w:rsidRDefault="00061216" w:rsidP="006F2B3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7576">
        <w:rPr>
          <w:rFonts w:ascii="Times New Roman" w:hAnsi="Times New Roman" w:cs="Times New Roman"/>
          <w:b/>
          <w:sz w:val="28"/>
          <w:szCs w:val="28"/>
        </w:rPr>
        <w:t xml:space="preserve">об исполнении Плана </w:t>
      </w:r>
      <w:r w:rsidRPr="00247576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 </w:t>
      </w:r>
      <w:r w:rsidRPr="00247576">
        <w:rPr>
          <w:rFonts w:ascii="Times New Roman" w:hAnsi="Times New Roman" w:cs="Times New Roman"/>
          <w:b/>
          <w:sz w:val="28"/>
          <w:szCs w:val="28"/>
        </w:rPr>
        <w:t>муниципального образования «Ремонтненский район» по реализации в 2017 - 2018 годах Стратегии государственной национальной политики Российской Федерации на период до 2025 года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на территории Ки</w:t>
      </w:r>
      <w:r w:rsidR="00DC12EA">
        <w:rPr>
          <w:rFonts w:ascii="Times New Roman" w:hAnsi="Times New Roman" w:cs="Times New Roman"/>
          <w:b/>
          <w:sz w:val="28"/>
          <w:szCs w:val="28"/>
        </w:rPr>
        <w:t xml:space="preserve">евского сельского </w:t>
      </w:r>
      <w:r w:rsidR="001E3C3B">
        <w:rPr>
          <w:rFonts w:ascii="Times New Roman" w:hAnsi="Times New Roman" w:cs="Times New Roman"/>
          <w:b/>
          <w:sz w:val="28"/>
          <w:szCs w:val="28"/>
        </w:rPr>
        <w:t>поселения за 3-и</w:t>
      </w:r>
      <w:r w:rsidR="00DC12EA">
        <w:rPr>
          <w:rFonts w:ascii="Times New Roman" w:hAnsi="Times New Roman" w:cs="Times New Roman"/>
          <w:b/>
          <w:sz w:val="28"/>
          <w:szCs w:val="28"/>
        </w:rPr>
        <w:t>й квартал</w:t>
      </w:r>
      <w:r w:rsidR="001173F3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</w:p>
    <w:p w:rsidR="00061216" w:rsidRPr="00CE7209" w:rsidRDefault="00061216" w:rsidP="00061216">
      <w:pPr>
        <w:rPr>
          <w:bCs/>
        </w:rPr>
      </w:pPr>
    </w:p>
    <w:tbl>
      <w:tblPr>
        <w:tblW w:w="14690" w:type="dxa"/>
        <w:tblInd w:w="2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64"/>
        <w:gridCol w:w="2507"/>
        <w:gridCol w:w="8"/>
        <w:gridCol w:w="1720"/>
        <w:gridCol w:w="2039"/>
        <w:gridCol w:w="2332"/>
        <w:gridCol w:w="6"/>
        <w:gridCol w:w="2658"/>
        <w:gridCol w:w="2659"/>
      </w:tblGrid>
      <w:tr w:rsidR="001E3C3B" w:rsidRPr="00CE7209" w:rsidTr="00CB0886">
        <w:trPr>
          <w:trHeight w:val="299"/>
        </w:trPr>
        <w:tc>
          <w:tcPr>
            <w:tcW w:w="697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2571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Наименование мероприятия</w:t>
            </w:r>
          </w:p>
        </w:tc>
        <w:tc>
          <w:tcPr>
            <w:tcW w:w="1728" w:type="dxa"/>
            <w:gridSpan w:val="2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Дата проведения</w:t>
            </w:r>
          </w:p>
        </w:tc>
        <w:tc>
          <w:tcPr>
            <w:tcW w:w="2039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Место проведения</w:t>
            </w:r>
          </w:p>
        </w:tc>
        <w:tc>
          <w:tcPr>
            <w:tcW w:w="2332" w:type="dxa"/>
            <w:vAlign w:val="center"/>
          </w:tcPr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Цель и задачи</w:t>
            </w:r>
          </w:p>
          <w:p w:rsidR="00061216" w:rsidRPr="00061216" w:rsidRDefault="00061216" w:rsidP="006A680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061216">
              <w:rPr>
                <w:rFonts w:ascii="Times New Roman" w:hAnsi="Times New Roman" w:cs="Times New Roman"/>
                <w:sz w:val="28"/>
                <w:szCs w:val="28"/>
                <w:lang w:eastAsia="ar-SA"/>
              </w:rPr>
              <w:t>мероприятия</w:t>
            </w:r>
          </w:p>
        </w:tc>
        <w:tc>
          <w:tcPr>
            <w:tcW w:w="2664" w:type="dxa"/>
            <w:gridSpan w:val="2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Результат мероприятия</w:t>
            </w:r>
          </w:p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 xml:space="preserve"> (краткое описание)</w:t>
            </w:r>
          </w:p>
        </w:tc>
        <w:tc>
          <w:tcPr>
            <w:tcW w:w="2659" w:type="dxa"/>
            <w:vAlign w:val="center"/>
          </w:tcPr>
          <w:p w:rsidR="00061216" w:rsidRPr="00061216" w:rsidRDefault="00061216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1216">
              <w:rPr>
                <w:rFonts w:ascii="Times New Roman" w:hAnsi="Times New Roman"/>
                <w:sz w:val="28"/>
                <w:szCs w:val="28"/>
              </w:rPr>
              <w:t>Охват  участников и зрителей (чел.)</w:t>
            </w:r>
          </w:p>
        </w:tc>
      </w:tr>
      <w:tr w:rsidR="00C3266F" w:rsidRPr="00CE7209" w:rsidTr="00F660D0">
        <w:trPr>
          <w:trHeight w:val="240"/>
        </w:trPr>
        <w:tc>
          <w:tcPr>
            <w:tcW w:w="14690" w:type="dxa"/>
            <w:gridSpan w:val="10"/>
            <w:vAlign w:val="center"/>
          </w:tcPr>
          <w:p w:rsidR="00C3266F" w:rsidRPr="00CC5DB4" w:rsidRDefault="00C3266F" w:rsidP="005404D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C5DB4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III</w:t>
            </w:r>
            <w:r w:rsidRPr="00CC5DB4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</w:t>
            </w:r>
            <w:r w:rsidRPr="00CC5DB4">
              <w:rPr>
                <w:rFonts w:ascii="Times New Roman" w:hAnsi="Times New Roman"/>
                <w:b/>
                <w:sz w:val="28"/>
                <w:szCs w:val="28"/>
              </w:rPr>
              <w:t>Обеспечение равноправия граждан, реализации их конституционных прав в сфере государственной национальной политики</w:t>
            </w:r>
          </w:p>
        </w:tc>
      </w:tr>
      <w:tr w:rsidR="00C3266F" w:rsidRPr="00CE7209" w:rsidTr="00C3266F">
        <w:trPr>
          <w:trHeight w:val="85"/>
        </w:trPr>
        <w:tc>
          <w:tcPr>
            <w:tcW w:w="697" w:type="dxa"/>
            <w:vAlign w:val="center"/>
          </w:tcPr>
          <w:p w:rsidR="00C3266F" w:rsidRPr="006F2B36" w:rsidRDefault="00C3266F" w:rsidP="0054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3.1</w:t>
            </w:r>
          </w:p>
        </w:tc>
        <w:tc>
          <w:tcPr>
            <w:tcW w:w="2579" w:type="dxa"/>
            <w:gridSpan w:val="3"/>
            <w:vAlign w:val="center"/>
          </w:tcPr>
          <w:p w:rsidR="00C3266F" w:rsidRPr="00CC5DB4" w:rsidRDefault="00C3266F" w:rsidP="005404D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Мониторинг обращений граждан о фактах нарушений принципа равноправия граждан </w:t>
            </w:r>
            <w:r w:rsidRPr="00CC5D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приеме на работу, замещении должностей муниципальной службы, формировании кадрового резерва, а также</w:t>
            </w:r>
            <w:r w:rsidRPr="00CC5DB4">
              <w:rPr>
                <w:rFonts w:ascii="Times New Roman" w:hAnsi="Times New Roman" w:cs="Times New Roman"/>
                <w:sz w:val="24"/>
                <w:szCs w:val="24"/>
              </w:rPr>
              <w:t xml:space="preserve"> других обстоятельствах, независимо от национальности, языка, отношения к религии, убеждений, принадлежности к общественным объединениям</w:t>
            </w:r>
          </w:p>
          <w:p w:rsidR="00C3266F" w:rsidRDefault="00C3266F" w:rsidP="0054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0" w:type="dxa"/>
            <w:vAlign w:val="center"/>
          </w:tcPr>
          <w:p w:rsidR="00C3266F" w:rsidRPr="006F2B36" w:rsidRDefault="00C3266F" w:rsidP="0054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lastRenderedPageBreak/>
              <w:t>В течение 2018 года</w:t>
            </w:r>
          </w:p>
        </w:tc>
        <w:tc>
          <w:tcPr>
            <w:tcW w:w="2039" w:type="dxa"/>
            <w:vAlign w:val="center"/>
          </w:tcPr>
          <w:p w:rsidR="00C3266F" w:rsidRPr="006F2B36" w:rsidRDefault="00C3266F" w:rsidP="0054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Администрация Киевского сельского поселения</w:t>
            </w:r>
          </w:p>
        </w:tc>
        <w:tc>
          <w:tcPr>
            <w:tcW w:w="2338" w:type="dxa"/>
            <w:gridSpan w:val="2"/>
            <w:vAlign w:val="center"/>
          </w:tcPr>
          <w:p w:rsidR="00C3266F" w:rsidRDefault="00C3266F" w:rsidP="005404D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реализации принципа равноправия граждан</w:t>
            </w:r>
          </w:p>
        </w:tc>
        <w:tc>
          <w:tcPr>
            <w:tcW w:w="2658" w:type="dxa"/>
            <w:vAlign w:val="center"/>
          </w:tcPr>
          <w:p w:rsidR="00C3266F" w:rsidRDefault="00C3266F" w:rsidP="005404D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3-е</w:t>
            </w:r>
            <w:r>
              <w:rPr>
                <w:rFonts w:ascii="Times New Roman" w:hAnsi="Times New Roman"/>
                <w:sz w:val="24"/>
                <w:szCs w:val="24"/>
              </w:rPr>
              <w:t>м квартале 2018 года обращений граждан не поступало</w:t>
            </w:r>
          </w:p>
        </w:tc>
        <w:tc>
          <w:tcPr>
            <w:tcW w:w="2659" w:type="dxa"/>
            <w:vAlign w:val="center"/>
          </w:tcPr>
          <w:p w:rsidR="00C3266F" w:rsidRPr="006F2B36" w:rsidRDefault="00C3266F" w:rsidP="005404D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3266F" w:rsidRPr="00CE7209" w:rsidTr="001E3C3B">
        <w:trPr>
          <w:trHeight w:val="785"/>
        </w:trPr>
        <w:tc>
          <w:tcPr>
            <w:tcW w:w="14690" w:type="dxa"/>
            <w:gridSpan w:val="10"/>
            <w:vAlign w:val="center"/>
          </w:tcPr>
          <w:p w:rsidR="00C3266F" w:rsidRDefault="00C3266F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1173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lastRenderedPageBreak/>
              <w:t>I</w:t>
            </w:r>
            <w:r w:rsidRPr="001173F3">
              <w:rPr>
                <w:rFonts w:ascii="Times New Roman" w:hAnsi="Times New Roman"/>
                <w:b/>
                <w:sz w:val="28"/>
                <w:szCs w:val="28"/>
                <w:lang w:val="en-US" w:eastAsia="ar-SA"/>
              </w:rPr>
              <w:t>V</w:t>
            </w:r>
            <w:r w:rsidRPr="001173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. Укрепление единства и духовной общности </w:t>
            </w:r>
            <w:r w:rsidRPr="001173F3">
              <w:rPr>
                <w:rFonts w:ascii="Times New Roman" w:hAnsi="Times New Roman"/>
                <w:b/>
                <w:kern w:val="2"/>
                <w:sz w:val="28"/>
                <w:szCs w:val="28"/>
              </w:rPr>
              <w:t>полиэтничного народа Российской Федерации</w:t>
            </w:r>
            <w:r w:rsidRPr="001173F3"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>, проживающего на территории района</w:t>
            </w:r>
          </w:p>
        </w:tc>
      </w:tr>
      <w:tr w:rsidR="00C3266F" w:rsidRPr="00CE7209" w:rsidTr="00CB0886">
        <w:trPr>
          <w:trHeight w:val="258"/>
        </w:trPr>
        <w:tc>
          <w:tcPr>
            <w:tcW w:w="761" w:type="dxa"/>
            <w:gridSpan w:val="2"/>
          </w:tcPr>
          <w:p w:rsidR="00C3266F" w:rsidRPr="00E856B1" w:rsidRDefault="00C3266F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4.3</w:t>
            </w:r>
          </w:p>
        </w:tc>
        <w:tc>
          <w:tcPr>
            <w:tcW w:w="2507" w:type="dxa"/>
          </w:tcPr>
          <w:p w:rsidR="00C3266F" w:rsidRPr="00E856B1" w:rsidRDefault="00C3266F" w:rsidP="003600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6B1">
              <w:rPr>
                <w:rFonts w:ascii="Times New Roman" w:hAnsi="Times New Roman"/>
                <w:color w:val="2D2D2D"/>
                <w:sz w:val="24"/>
                <w:szCs w:val="24"/>
              </w:rPr>
              <w:t>День Государственного флага Российской Федерации</w:t>
            </w:r>
          </w:p>
        </w:tc>
        <w:tc>
          <w:tcPr>
            <w:tcW w:w="1728" w:type="dxa"/>
            <w:gridSpan w:val="2"/>
          </w:tcPr>
          <w:p w:rsidR="00C3266F" w:rsidRPr="00E856B1" w:rsidRDefault="00C3266F" w:rsidP="00360037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22.08.2018 г.</w:t>
            </w:r>
          </w:p>
        </w:tc>
        <w:tc>
          <w:tcPr>
            <w:tcW w:w="2039" w:type="dxa"/>
            <w:vAlign w:val="center"/>
          </w:tcPr>
          <w:p w:rsidR="00C3266F" w:rsidRPr="001A3C57" w:rsidRDefault="00C3266F" w:rsidP="00DB5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57">
              <w:rPr>
                <w:rFonts w:ascii="Times New Roman" w:hAnsi="Times New Roman"/>
                <w:sz w:val="24"/>
                <w:szCs w:val="24"/>
              </w:rPr>
              <w:t>МКУК «Киевский СДК»</w:t>
            </w:r>
          </w:p>
          <w:p w:rsidR="00C3266F" w:rsidRPr="001173F3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32" w:type="dxa"/>
            <w:vAlign w:val="center"/>
          </w:tcPr>
          <w:p w:rsidR="00C3266F" w:rsidRPr="00B73F9D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73F9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Формирование гордости и уважения к</w:t>
            </w:r>
            <w:r w:rsidRPr="00B73F9D">
              <w:rPr>
                <w:rFonts w:ascii="Times New Roman" w:hAnsi="Times New Roman"/>
                <w:color w:val="333333"/>
                <w:sz w:val="24"/>
                <w:szCs w:val="24"/>
              </w:rPr>
              <w:t> </w:t>
            </w:r>
            <w:r w:rsidRPr="00B73F9D">
              <w:rPr>
                <w:rFonts w:ascii="Times New Roman" w:hAnsi="Times New Roman"/>
                <w:bCs/>
                <w:color w:val="333333"/>
                <w:sz w:val="24"/>
                <w:szCs w:val="24"/>
              </w:rPr>
              <w:t>государственному флагу Российской Федерации</w:t>
            </w:r>
            <w:r w:rsidRPr="00B73F9D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2664" w:type="dxa"/>
            <w:gridSpan w:val="2"/>
            <w:vAlign w:val="center"/>
          </w:tcPr>
          <w:p w:rsidR="00C3266F" w:rsidRPr="00547D5B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D27BFF">
              <w:rPr>
                <w:rFonts w:ascii="Times New Roman" w:hAnsi="Times New Roman"/>
                <w:sz w:val="24"/>
                <w:szCs w:val="24"/>
              </w:rPr>
              <w:t xml:space="preserve">Проведение данного мероприятия воспитывает в </w:t>
            </w:r>
            <w:r>
              <w:rPr>
                <w:rFonts w:ascii="Times New Roman" w:hAnsi="Times New Roman"/>
                <w:sz w:val="24"/>
                <w:szCs w:val="24"/>
              </w:rPr>
              <w:t>гражданах</w:t>
            </w:r>
            <w:r w:rsidRPr="00D27BFF">
              <w:rPr>
                <w:rFonts w:ascii="Times New Roman" w:hAnsi="Times New Roman"/>
                <w:sz w:val="24"/>
                <w:szCs w:val="24"/>
              </w:rPr>
              <w:t xml:space="preserve"> чувство патриотизма, гордости за свою страну.</w:t>
            </w:r>
          </w:p>
        </w:tc>
        <w:tc>
          <w:tcPr>
            <w:tcW w:w="2659" w:type="dxa"/>
            <w:vAlign w:val="center"/>
          </w:tcPr>
          <w:p w:rsidR="00C3266F" w:rsidRPr="00B73F9D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15 чел.</w:t>
            </w:r>
          </w:p>
        </w:tc>
      </w:tr>
      <w:tr w:rsidR="00C3266F" w:rsidRPr="00CE7209" w:rsidTr="00CB0886">
        <w:trPr>
          <w:trHeight w:val="81"/>
        </w:trPr>
        <w:tc>
          <w:tcPr>
            <w:tcW w:w="761" w:type="dxa"/>
            <w:gridSpan w:val="2"/>
          </w:tcPr>
          <w:p w:rsidR="00C3266F" w:rsidRPr="00E856B1" w:rsidRDefault="00C3266F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E856B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07" w:type="dxa"/>
          </w:tcPr>
          <w:p w:rsidR="00C3266F" w:rsidRPr="00E856B1" w:rsidRDefault="00C3266F" w:rsidP="00717672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6B1">
              <w:rPr>
                <w:rFonts w:ascii="Times New Roman" w:hAnsi="Times New Roman"/>
                <w:color w:val="2D2D2D"/>
                <w:sz w:val="24"/>
                <w:szCs w:val="24"/>
              </w:rPr>
              <w:t xml:space="preserve">День </w:t>
            </w:r>
            <w:r>
              <w:rPr>
                <w:rFonts w:ascii="Times New Roman" w:hAnsi="Times New Roman"/>
                <w:color w:val="2D2D2D"/>
                <w:sz w:val="24"/>
                <w:szCs w:val="24"/>
              </w:rPr>
              <w:t>любви, семьи и верности</w:t>
            </w:r>
          </w:p>
        </w:tc>
        <w:tc>
          <w:tcPr>
            <w:tcW w:w="1728" w:type="dxa"/>
            <w:gridSpan w:val="2"/>
          </w:tcPr>
          <w:p w:rsidR="00C3266F" w:rsidRPr="00E856B1" w:rsidRDefault="00C3266F" w:rsidP="006A6804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08.07.2018 г.</w:t>
            </w:r>
          </w:p>
        </w:tc>
        <w:tc>
          <w:tcPr>
            <w:tcW w:w="2039" w:type="dxa"/>
            <w:vAlign w:val="center"/>
          </w:tcPr>
          <w:p w:rsidR="00C3266F" w:rsidRPr="001A3C57" w:rsidRDefault="00C3266F" w:rsidP="00DB563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C57">
              <w:rPr>
                <w:rFonts w:ascii="Times New Roman" w:hAnsi="Times New Roman"/>
                <w:sz w:val="24"/>
                <w:szCs w:val="24"/>
              </w:rPr>
              <w:t>МКУК «Киевский СДК»</w:t>
            </w:r>
          </w:p>
          <w:p w:rsidR="00C3266F" w:rsidRPr="001173F3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332" w:type="dxa"/>
            <w:vAlign w:val="center"/>
          </w:tcPr>
          <w:p w:rsidR="00C3266F" w:rsidRPr="00547D5B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D5B">
              <w:rPr>
                <w:rFonts w:ascii="Times New Roman" w:hAnsi="Times New Roman"/>
                <w:sz w:val="24"/>
                <w:szCs w:val="24"/>
                <w:lang w:eastAsia="ar-SA"/>
              </w:rPr>
              <w:t>Воспитание чувства любви к  семье и своим род</w:t>
            </w: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ным.</w:t>
            </w:r>
          </w:p>
        </w:tc>
        <w:tc>
          <w:tcPr>
            <w:tcW w:w="2664" w:type="dxa"/>
            <w:gridSpan w:val="2"/>
            <w:vAlign w:val="center"/>
          </w:tcPr>
          <w:p w:rsidR="00C3266F" w:rsidRPr="00547D5B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547D5B">
              <w:rPr>
                <w:rFonts w:ascii="Times New Roman" w:hAnsi="Times New Roman"/>
                <w:sz w:val="24"/>
                <w:szCs w:val="24"/>
                <w:lang w:eastAsia="ar-SA"/>
              </w:rPr>
              <w:t>Формирование у населения представления о семье, как о людях, которые любят друг друга, заботятся друг о друге.</w:t>
            </w:r>
          </w:p>
        </w:tc>
        <w:tc>
          <w:tcPr>
            <w:tcW w:w="2659" w:type="dxa"/>
            <w:vAlign w:val="center"/>
          </w:tcPr>
          <w:p w:rsidR="00C3266F" w:rsidRPr="00B73F9D" w:rsidRDefault="00C3266F" w:rsidP="00DB5631">
            <w:pPr>
              <w:pStyle w:val="1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30 чел.</w:t>
            </w:r>
          </w:p>
        </w:tc>
      </w:tr>
    </w:tbl>
    <w:p w:rsidR="001E3C3B" w:rsidRDefault="001E3C3B" w:rsidP="001E3C3B">
      <w:pPr>
        <w:tabs>
          <w:tab w:val="left" w:pos="4694"/>
        </w:tabs>
        <w:rPr>
          <w:rFonts w:ascii="Times New Roman" w:hAnsi="Times New Roman"/>
          <w:b/>
          <w:sz w:val="28"/>
          <w:szCs w:val="28"/>
        </w:rPr>
      </w:pPr>
    </w:p>
    <w:p w:rsidR="001E3C3B" w:rsidRDefault="001E3C3B" w:rsidP="001E3C3B">
      <w:pPr>
        <w:tabs>
          <w:tab w:val="left" w:pos="4694"/>
        </w:tabs>
        <w:rPr>
          <w:rFonts w:ascii="Times New Roman" w:hAnsi="Times New Roman"/>
          <w:b/>
          <w:sz w:val="28"/>
          <w:szCs w:val="28"/>
        </w:rPr>
      </w:pPr>
    </w:p>
    <w:p w:rsidR="00DC1B0F" w:rsidRPr="001E3C3B" w:rsidRDefault="00DC1B0F" w:rsidP="001E3C3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  <w:r w:rsidRPr="001E3C3B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C7514F" w:rsidRPr="001E3C3B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DC1B0F" w:rsidRPr="001E3C3B" w:rsidRDefault="00C7514F" w:rsidP="001E3C3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E3C3B">
        <w:rPr>
          <w:rFonts w:ascii="Times New Roman" w:hAnsi="Times New Roman" w:cs="Times New Roman"/>
          <w:b/>
          <w:sz w:val="28"/>
          <w:szCs w:val="28"/>
        </w:rPr>
        <w:t>Киевского</w:t>
      </w:r>
      <w:r w:rsidR="00DC1B0F" w:rsidRPr="001E3C3B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1E3C3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Г.Г. Головченко</w:t>
      </w:r>
    </w:p>
    <w:p w:rsidR="002304F6" w:rsidRPr="001E3C3B" w:rsidRDefault="002304F6" w:rsidP="001E3C3B">
      <w:pPr>
        <w:pStyle w:val="a3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2304F6" w:rsidRDefault="002304F6" w:rsidP="002304F6">
      <w:pPr>
        <w:tabs>
          <w:tab w:val="left" w:pos="4694"/>
        </w:tabs>
        <w:rPr>
          <w:noProof/>
        </w:rPr>
      </w:pPr>
    </w:p>
    <w:p w:rsidR="002304F6" w:rsidRDefault="002304F6" w:rsidP="002304F6">
      <w:pPr>
        <w:tabs>
          <w:tab w:val="left" w:pos="4694"/>
        </w:tabs>
        <w:rPr>
          <w:noProof/>
        </w:rPr>
      </w:pPr>
    </w:p>
    <w:p w:rsidR="00275D7D" w:rsidRDefault="00275D7D" w:rsidP="001E3C3B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</w:rPr>
      </w:pPr>
    </w:p>
    <w:p w:rsidR="00275D7D" w:rsidRDefault="00275D7D" w:rsidP="001E3C3B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</w:rPr>
      </w:pPr>
    </w:p>
    <w:p w:rsidR="00275D7D" w:rsidRDefault="00275D7D" w:rsidP="001E3C3B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</w:rPr>
      </w:pPr>
    </w:p>
    <w:p w:rsidR="00275D7D" w:rsidRDefault="00275D7D" w:rsidP="001E3C3B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</w:rPr>
      </w:pPr>
    </w:p>
    <w:p w:rsidR="00275D7D" w:rsidRDefault="00275D7D" w:rsidP="001E3C3B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</w:rPr>
      </w:pPr>
    </w:p>
    <w:p w:rsidR="00275D7D" w:rsidRDefault="00275D7D" w:rsidP="001E3C3B">
      <w:pPr>
        <w:jc w:val="center"/>
        <w:rPr>
          <w:rFonts w:ascii="Times New Roman" w:hAnsi="Times New Roman" w:cs="Times New Roman"/>
          <w:b/>
          <w:color w:val="2D2D2D"/>
          <w:sz w:val="32"/>
          <w:szCs w:val="32"/>
        </w:rPr>
      </w:pPr>
    </w:p>
    <w:p w:rsidR="002304F6" w:rsidRPr="001E3C3B" w:rsidRDefault="001C417C" w:rsidP="001E3C3B">
      <w:pPr>
        <w:jc w:val="center"/>
        <w:rPr>
          <w:b/>
          <w:sz w:val="32"/>
          <w:szCs w:val="32"/>
        </w:rPr>
      </w:pPr>
      <w:r w:rsidRPr="001C417C">
        <w:rPr>
          <w:rFonts w:ascii="Times New Roman" w:hAnsi="Times New Roman" w:cs="Times New Roman"/>
          <w:b/>
          <w:color w:val="2D2D2D"/>
          <w:sz w:val="32"/>
          <w:szCs w:val="32"/>
        </w:rPr>
        <w:lastRenderedPageBreak/>
        <w:t>День Государственного флага Российской Федерации</w:t>
      </w:r>
    </w:p>
    <w:p w:rsidR="00762837" w:rsidRDefault="002304F6" w:rsidP="002304F6">
      <w:r w:rsidRPr="002304F6">
        <w:rPr>
          <w:noProof/>
        </w:rPr>
        <w:drawing>
          <wp:inline distT="0" distB="0" distL="0" distR="0">
            <wp:extent cx="9348041" cy="6092041"/>
            <wp:effectExtent l="19050" t="0" r="5509" b="0"/>
            <wp:docPr id="6" name="Рисунок 1" descr="D:\Documents and Settings\User\Рабочий стол\SAM_19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 and Settings\User\Рабочий стол\SAM_199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4527" cy="60897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2837" w:rsidRDefault="00762837" w:rsidP="002304F6"/>
    <w:p w:rsidR="001E3C3B" w:rsidRDefault="001E3C3B" w:rsidP="002304F6"/>
    <w:p w:rsidR="001E3C3B" w:rsidRDefault="001E3C3B" w:rsidP="001E3C3B">
      <w:pPr>
        <w:jc w:val="center"/>
        <w:rPr>
          <w:rFonts w:ascii="Times New Roman" w:hAnsi="Times New Roman"/>
          <w:b/>
          <w:color w:val="000000"/>
          <w:sz w:val="32"/>
          <w:szCs w:val="32"/>
          <w:lang w:eastAsia="ar-SA"/>
        </w:rPr>
      </w:pPr>
      <w:r w:rsidRPr="001C6642">
        <w:rPr>
          <w:rFonts w:ascii="Times New Roman" w:hAnsi="Times New Roman"/>
          <w:b/>
          <w:color w:val="000000"/>
          <w:sz w:val="32"/>
          <w:szCs w:val="32"/>
          <w:lang w:eastAsia="ar-SA"/>
        </w:rPr>
        <w:lastRenderedPageBreak/>
        <w:t>День любви, семьи и верности</w:t>
      </w:r>
    </w:p>
    <w:p w:rsidR="001E3C3B" w:rsidRPr="002304F6" w:rsidRDefault="001E3C3B" w:rsidP="002304F6">
      <w:r w:rsidRPr="001E3C3B">
        <w:rPr>
          <w:noProof/>
        </w:rPr>
        <w:drawing>
          <wp:inline distT="0" distB="0" distL="0" distR="0">
            <wp:extent cx="8818667" cy="6092042"/>
            <wp:effectExtent l="19050" t="0" r="1483" b="0"/>
            <wp:docPr id="9" name="Рисунок 1" descr="C:\Users\comp\Desktop\DSC00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p\Desktop\DSC0088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8881" cy="6092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E3C3B" w:rsidRPr="002304F6" w:rsidSect="00762837">
      <w:pgSz w:w="16838" w:h="11906" w:orient="landscape"/>
      <w:pgMar w:top="426" w:right="678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E0531" w:rsidRPr="00247576" w:rsidRDefault="006E053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endnote>
  <w:endnote w:type="continuationSeparator" w:id="1">
    <w:p w:rsidR="006E0531" w:rsidRPr="00247576" w:rsidRDefault="006E053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E0531" w:rsidRPr="00247576" w:rsidRDefault="006E053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separator/>
      </w:r>
    </w:p>
  </w:footnote>
  <w:footnote w:type="continuationSeparator" w:id="1">
    <w:p w:rsidR="006E0531" w:rsidRPr="00247576" w:rsidRDefault="006E0531" w:rsidP="00247576">
      <w:pPr>
        <w:pStyle w:val="1"/>
        <w:spacing w:after="0" w:line="240" w:lineRule="auto"/>
        <w:rPr>
          <w:rFonts w:asciiTheme="minorHAnsi" w:eastAsiaTheme="minorEastAsia" w:hAnsiTheme="minorHAnsi" w:cstheme="minorBidi"/>
        </w:rPr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61216"/>
    <w:rsid w:val="000121D0"/>
    <w:rsid w:val="00061216"/>
    <w:rsid w:val="000B5579"/>
    <w:rsid w:val="0011532F"/>
    <w:rsid w:val="001173F3"/>
    <w:rsid w:val="001A6C67"/>
    <w:rsid w:val="001C417C"/>
    <w:rsid w:val="001E3C3B"/>
    <w:rsid w:val="002304F6"/>
    <w:rsid w:val="00247576"/>
    <w:rsid w:val="00275D7D"/>
    <w:rsid w:val="00297B08"/>
    <w:rsid w:val="002A30C8"/>
    <w:rsid w:val="002C5B68"/>
    <w:rsid w:val="00305CA1"/>
    <w:rsid w:val="00330CFF"/>
    <w:rsid w:val="003F48BD"/>
    <w:rsid w:val="00477D47"/>
    <w:rsid w:val="00504799"/>
    <w:rsid w:val="0055640B"/>
    <w:rsid w:val="00603F29"/>
    <w:rsid w:val="006E0531"/>
    <w:rsid w:val="006F2B36"/>
    <w:rsid w:val="00717672"/>
    <w:rsid w:val="00762837"/>
    <w:rsid w:val="00803DE9"/>
    <w:rsid w:val="00850B36"/>
    <w:rsid w:val="008A70EE"/>
    <w:rsid w:val="008E68B9"/>
    <w:rsid w:val="009324F5"/>
    <w:rsid w:val="00A40FBB"/>
    <w:rsid w:val="00A44AFB"/>
    <w:rsid w:val="00A7543D"/>
    <w:rsid w:val="00AA4BC5"/>
    <w:rsid w:val="00AB1458"/>
    <w:rsid w:val="00BB6922"/>
    <w:rsid w:val="00C0644E"/>
    <w:rsid w:val="00C3266F"/>
    <w:rsid w:val="00C7514F"/>
    <w:rsid w:val="00CB0886"/>
    <w:rsid w:val="00CC5DB4"/>
    <w:rsid w:val="00D2501F"/>
    <w:rsid w:val="00D82D13"/>
    <w:rsid w:val="00DC12EA"/>
    <w:rsid w:val="00DC1B0F"/>
    <w:rsid w:val="00DD4331"/>
    <w:rsid w:val="00E55DFF"/>
    <w:rsid w:val="00E83C74"/>
    <w:rsid w:val="00E856B1"/>
    <w:rsid w:val="00EC061C"/>
    <w:rsid w:val="00FA248D"/>
    <w:rsid w:val="00FF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1216"/>
    <w:pPr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No Spacing"/>
    <w:uiPriority w:val="1"/>
    <w:qFormat/>
    <w:rsid w:val="00EC061C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47576"/>
  </w:style>
  <w:style w:type="paragraph" w:styleId="a6">
    <w:name w:val="footer"/>
    <w:basedOn w:val="a"/>
    <w:link w:val="a7"/>
    <w:uiPriority w:val="99"/>
    <w:semiHidden/>
    <w:unhideWhenUsed/>
    <w:rsid w:val="002475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47576"/>
  </w:style>
  <w:style w:type="paragraph" w:styleId="a8">
    <w:name w:val="Balloon Text"/>
    <w:basedOn w:val="a"/>
    <w:link w:val="a9"/>
    <w:uiPriority w:val="99"/>
    <w:semiHidden/>
    <w:unhideWhenUsed/>
    <w:rsid w:val="009324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324F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A30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4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12</cp:revision>
  <dcterms:created xsi:type="dcterms:W3CDTF">2018-08-27T06:20:00Z</dcterms:created>
  <dcterms:modified xsi:type="dcterms:W3CDTF">2018-09-26T12:22:00Z</dcterms:modified>
</cp:coreProperties>
</file>