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82" w:rsidRPr="00242582" w:rsidRDefault="00242582" w:rsidP="00242582">
      <w:pPr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</w:rPr>
        <w:t>(согласно информации предоставленной РОСПОТРЕБНАДЗОР от 25.01.2022г.)</w:t>
      </w:r>
    </w:p>
    <w:p w:rsidR="00242582" w:rsidRPr="00242582" w:rsidRDefault="00242582" w:rsidP="00242582">
      <w:pPr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Во исполнение части 5 статьи 23 Федерального закона от 07.12.2011 года № 416 — ФЗ «О водоснабжении я водоотведении» территориальный отдел Управления </w:t>
      </w:r>
      <w:proofErr w:type="spellStart"/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</w:rPr>
        <w:t>Роспотребнадзора</w:t>
      </w:r>
      <w:proofErr w:type="spellEnd"/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 Ростовской области в г. Волгодонске, Дубовском, </w:t>
      </w:r>
      <w:proofErr w:type="spellStart"/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</w:rPr>
        <w:t>Ремонтненском</w:t>
      </w:r>
      <w:proofErr w:type="spellEnd"/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</w:rPr>
        <w:t>Заветинском</w:t>
      </w:r>
      <w:proofErr w:type="spellEnd"/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</w:rPr>
        <w:t>Зимовниковском</w:t>
      </w:r>
      <w:proofErr w:type="spellEnd"/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районах уведомляет Вас о том, что в 2021 году по результатам федерального государственного санитарно-эпидемиологического надзора средние уровни показателей проб питьевой воды, отобранных в течение календарного года на территории </w:t>
      </w:r>
      <w:proofErr w:type="spellStart"/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</w:rPr>
        <w:t>Ремонтненского</w:t>
      </w:r>
      <w:proofErr w:type="spellEnd"/>
      <w:proofErr w:type="gramEnd"/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района, не соответствовали гигиеническим нормативам качества питьевой воды </w:t>
      </w:r>
      <w:proofErr w:type="spellStart"/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</w:rPr>
        <w:t>СанПиН</w:t>
      </w:r>
      <w:proofErr w:type="spellEnd"/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</w:t>
      </w:r>
      <w:proofErr w:type="spellStart"/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</w:rPr>
        <w:t>СанПиН</w:t>
      </w:r>
      <w:proofErr w:type="spellEnd"/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</w:t>
      </w:r>
      <w:proofErr w:type="gramEnd"/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</w:rPr>
        <w:t>) мероприятий" по санитарно — химическим показателям: жесткость, общая минерализация (сухой остаток), сульфаты, хлориды в следующих населенных пунктах:</w:t>
      </w:r>
    </w:p>
    <w:p w:rsidR="00242582" w:rsidRPr="00242582" w:rsidRDefault="00242582" w:rsidP="0024258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bdr w:val="none" w:sz="0" w:space="0" w:color="auto" w:frame="1"/>
        </w:rPr>
        <w:t>Ремонтненский</w:t>
      </w:r>
      <w:proofErr w:type="spellEnd"/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bdr w:val="none" w:sz="0" w:space="0" w:color="auto" w:frame="1"/>
        </w:rPr>
        <w:t xml:space="preserve"> район:</w:t>
      </w:r>
    </w:p>
    <w:p w:rsidR="00242582" w:rsidRPr="00242582" w:rsidRDefault="00242582" w:rsidP="00242582">
      <w:pPr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proofErr w:type="spellStart"/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</w:rPr>
        <w:t>Валуевское</w:t>
      </w:r>
      <w:proofErr w:type="spellEnd"/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сельское поселение: село </w:t>
      </w:r>
      <w:proofErr w:type="spellStart"/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</w:rPr>
        <w:t>Валуевка</w:t>
      </w:r>
      <w:proofErr w:type="spellEnd"/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(центр) по показателю общая минерализация (сухой остаток);</w:t>
      </w:r>
    </w:p>
    <w:p w:rsidR="00242582" w:rsidRPr="00242582" w:rsidRDefault="00242582" w:rsidP="00242582">
      <w:pPr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proofErr w:type="spellStart"/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</w:rPr>
        <w:t>Калиненское</w:t>
      </w:r>
      <w:proofErr w:type="spellEnd"/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сельское поселение: село Большое Ремонтное (центр), село </w:t>
      </w:r>
      <w:proofErr w:type="spellStart"/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</w:rPr>
        <w:t>Богородское</w:t>
      </w:r>
      <w:proofErr w:type="spellEnd"/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 показателям: общая жесткость, хлориды, сухой остаток, сульфаты;</w:t>
      </w:r>
    </w:p>
    <w:p w:rsidR="00242582" w:rsidRPr="00242582" w:rsidRDefault="00242582" w:rsidP="00242582">
      <w:pPr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</w:rPr>
        <w:t>- Первомайское сельское поселение: село Первомайское (центр) по показателю жесткость;</w:t>
      </w:r>
    </w:p>
    <w:p w:rsidR="00242582" w:rsidRPr="00242582" w:rsidRDefault="00242582" w:rsidP="00242582">
      <w:pPr>
        <w:numPr>
          <w:ilvl w:val="0"/>
          <w:numId w:val="1"/>
        </w:numPr>
        <w:spacing w:after="15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</w:rPr>
        <w:t>Привольненское</w:t>
      </w:r>
      <w:proofErr w:type="spellEnd"/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сельское поселение: поселок Привольный (центр) по показателю сухой остаток; поселок </w:t>
      </w:r>
      <w:proofErr w:type="spellStart"/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</w:rPr>
        <w:t>Новопривольныи</w:t>
      </w:r>
      <w:proofErr w:type="spellEnd"/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 показателям: общая жесткость, сухой остаток;</w:t>
      </w:r>
    </w:p>
    <w:p w:rsidR="00242582" w:rsidRPr="00242582" w:rsidRDefault="00242582" w:rsidP="00242582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242582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Ремонтненское</w:t>
      </w:r>
      <w:proofErr w:type="spellEnd"/>
      <w:r w:rsidRPr="00242582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сельское поселение: село Ремонтное (центр) по показателям: жесткость, общая минерализация (свой остаток).</w:t>
      </w:r>
    </w:p>
    <w:p w:rsidR="008905CD" w:rsidRPr="00242582" w:rsidRDefault="008905CD">
      <w:pPr>
        <w:rPr>
          <w:rFonts w:ascii="Times New Roman" w:hAnsi="Times New Roman" w:cs="Times New Roman"/>
        </w:rPr>
      </w:pPr>
    </w:p>
    <w:sectPr w:rsidR="008905CD" w:rsidRPr="00242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24FCD"/>
    <w:multiLevelType w:val="multilevel"/>
    <w:tmpl w:val="7D82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582"/>
    <w:rsid w:val="00242582"/>
    <w:rsid w:val="0089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25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2022-06-03T06:03:00Z</dcterms:created>
  <dcterms:modified xsi:type="dcterms:W3CDTF">2022-06-03T06:03:00Z</dcterms:modified>
</cp:coreProperties>
</file>