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4E08" w:rsidRDefault="00864E08" w:rsidP="00864E08">
      <w:pPr>
        <w:jc w:val="both"/>
        <w:rPr>
          <w:color w:val="000000"/>
        </w:rPr>
      </w:pPr>
    </w:p>
    <w:p w:rsidR="00864E08" w:rsidRDefault="00864E08" w:rsidP="00864E08">
      <w:pPr>
        <w:pStyle w:val="Postan"/>
        <w:rPr>
          <w:noProof/>
          <w:color w:val="0000FF"/>
          <w:spacing w:val="40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714375" cy="762000"/>
            <wp:effectExtent l="0" t="0" r="952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4E08" w:rsidRDefault="00864E08" w:rsidP="00864E08">
      <w:pPr>
        <w:pStyle w:val="afb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</w:t>
      </w:r>
    </w:p>
    <w:p w:rsidR="00864E08" w:rsidRDefault="00864E08" w:rsidP="00864E08">
      <w:pPr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Ремонтненский район</w:t>
      </w:r>
    </w:p>
    <w:p w:rsidR="00864E08" w:rsidRDefault="00864E08" w:rsidP="00864E08">
      <w:pPr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864E08" w:rsidRDefault="00864E08" w:rsidP="00864E08">
      <w:pPr>
        <w:jc w:val="both"/>
        <w:rPr>
          <w:snapToGrid w:val="0"/>
          <w:sz w:val="28"/>
          <w:szCs w:val="28"/>
        </w:rPr>
      </w:pPr>
    </w:p>
    <w:p w:rsidR="00864E08" w:rsidRDefault="00864E08" w:rsidP="00864E0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864E08" w:rsidRDefault="00864E08" w:rsidP="00864E08">
      <w:pPr>
        <w:jc w:val="center"/>
        <w:rPr>
          <w:b/>
          <w:sz w:val="28"/>
          <w:szCs w:val="28"/>
        </w:rPr>
      </w:pPr>
    </w:p>
    <w:p w:rsidR="00864E08" w:rsidRDefault="00864E08" w:rsidP="00864E08">
      <w:pPr>
        <w:pStyle w:val="afb"/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>13.10.2023                                                        № 113</w:t>
      </w:r>
      <w:r>
        <w:rPr>
          <w:b/>
          <w:sz w:val="24"/>
          <w:szCs w:val="24"/>
        </w:rPr>
        <w:tab/>
        <w:t xml:space="preserve">                                       с. Киевка</w:t>
      </w:r>
    </w:p>
    <w:tbl>
      <w:tblPr>
        <w:tblW w:w="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70"/>
        <w:gridCol w:w="4539"/>
      </w:tblGrid>
      <w:tr w:rsidR="00864E08" w:rsidTr="00864E08">
        <w:trPr>
          <w:trHeight w:val="549"/>
        </w:trPr>
        <w:tc>
          <w:tcPr>
            <w:tcW w:w="5170" w:type="dxa"/>
          </w:tcPr>
          <w:p w:rsidR="00864E08" w:rsidRDefault="00864E08">
            <w:pPr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4539" w:type="dxa"/>
          </w:tcPr>
          <w:p w:rsidR="00864E08" w:rsidRDefault="00864E08">
            <w:pPr>
              <w:jc w:val="both"/>
              <w:rPr>
                <w:sz w:val="28"/>
                <w:szCs w:val="28"/>
              </w:rPr>
            </w:pPr>
          </w:p>
        </w:tc>
      </w:tr>
    </w:tbl>
    <w:p w:rsidR="00864E08" w:rsidRDefault="00864E08" w:rsidP="00864E08">
      <w:pPr>
        <w:spacing w:before="253"/>
        <w:ind w:right="110"/>
        <w:rPr>
          <w:b/>
          <w:sz w:val="28"/>
        </w:rPr>
      </w:pPr>
      <w:r>
        <w:rPr>
          <w:b/>
          <w:color w:val="020B22"/>
          <w:sz w:val="28"/>
        </w:rPr>
        <w:t>Об утверждении Порядка осуществления                                         ведомственного контроля</w:t>
      </w:r>
      <w:r>
        <w:rPr>
          <w:b/>
          <w:color w:val="020B22"/>
          <w:spacing w:val="-67"/>
          <w:sz w:val="28"/>
        </w:rPr>
        <w:t xml:space="preserve"> </w:t>
      </w:r>
      <w:r>
        <w:rPr>
          <w:b/>
          <w:color w:val="020B22"/>
          <w:sz w:val="28"/>
        </w:rPr>
        <w:t>в сфере закупок                                                                    для обеспечения муниципальных нужд                                                     Администрации</w:t>
      </w:r>
      <w:r>
        <w:rPr>
          <w:b/>
          <w:color w:val="020B22"/>
          <w:spacing w:val="1"/>
          <w:sz w:val="28"/>
        </w:rPr>
        <w:t xml:space="preserve"> </w:t>
      </w:r>
      <w:r>
        <w:rPr>
          <w:b/>
          <w:color w:val="020B22"/>
          <w:sz w:val="28"/>
        </w:rPr>
        <w:t xml:space="preserve">Киевского сельского поселения </w:t>
      </w:r>
    </w:p>
    <w:p w:rsidR="00864E08" w:rsidRDefault="00864E08" w:rsidP="00864E08">
      <w:pPr>
        <w:pStyle w:val="ad"/>
        <w:rPr>
          <w:b/>
          <w:sz w:val="24"/>
        </w:rPr>
      </w:pPr>
    </w:p>
    <w:p w:rsidR="00864E08" w:rsidRDefault="00864E08" w:rsidP="00864E08">
      <w:pPr>
        <w:pStyle w:val="ad"/>
        <w:spacing w:line="276" w:lineRule="auto"/>
        <w:ind w:right="107"/>
        <w:jc w:val="both"/>
      </w:pPr>
      <w:r>
        <w:rPr>
          <w:color w:val="020B22"/>
        </w:rPr>
        <w:t>В</w:t>
      </w:r>
      <w:r>
        <w:rPr>
          <w:color w:val="020B22"/>
          <w:spacing w:val="-8"/>
        </w:rPr>
        <w:t xml:space="preserve"> </w:t>
      </w:r>
      <w:r>
        <w:rPr>
          <w:color w:val="020B22"/>
        </w:rPr>
        <w:t>соответствии</w:t>
      </w:r>
      <w:r>
        <w:rPr>
          <w:color w:val="020B22"/>
          <w:spacing w:val="-7"/>
        </w:rPr>
        <w:t xml:space="preserve"> </w:t>
      </w:r>
      <w:r>
        <w:rPr>
          <w:color w:val="020B22"/>
        </w:rPr>
        <w:t>со</w:t>
      </w:r>
      <w:r>
        <w:rPr>
          <w:color w:val="020B22"/>
          <w:spacing w:val="-7"/>
        </w:rPr>
        <w:t xml:space="preserve"> </w:t>
      </w:r>
      <w:r>
        <w:rPr>
          <w:color w:val="020B22"/>
        </w:rPr>
        <w:t>статьей</w:t>
      </w:r>
      <w:r>
        <w:rPr>
          <w:color w:val="020B22"/>
          <w:spacing w:val="-7"/>
        </w:rPr>
        <w:t xml:space="preserve"> </w:t>
      </w:r>
      <w:r>
        <w:rPr>
          <w:color w:val="020B22"/>
        </w:rPr>
        <w:t>100</w:t>
      </w:r>
      <w:r>
        <w:rPr>
          <w:color w:val="020B22"/>
          <w:spacing w:val="-1"/>
        </w:rPr>
        <w:t xml:space="preserve"> </w:t>
      </w:r>
      <w:r>
        <w:rPr>
          <w:color w:val="020B22"/>
        </w:rPr>
        <w:t>Федерального</w:t>
      </w:r>
      <w:r>
        <w:rPr>
          <w:color w:val="020B22"/>
          <w:spacing w:val="-7"/>
        </w:rPr>
        <w:t xml:space="preserve"> </w:t>
      </w:r>
      <w:r>
        <w:rPr>
          <w:color w:val="020B22"/>
        </w:rPr>
        <w:t>закона</w:t>
      </w:r>
      <w:r>
        <w:rPr>
          <w:color w:val="020B22"/>
          <w:spacing w:val="-1"/>
        </w:rPr>
        <w:t xml:space="preserve"> </w:t>
      </w:r>
      <w:r>
        <w:rPr>
          <w:color w:val="020B22"/>
        </w:rPr>
        <w:t>от</w:t>
      </w:r>
      <w:r>
        <w:rPr>
          <w:color w:val="020B22"/>
          <w:spacing w:val="-7"/>
        </w:rPr>
        <w:t xml:space="preserve"> </w:t>
      </w:r>
      <w:r>
        <w:rPr>
          <w:color w:val="020B22"/>
        </w:rPr>
        <w:t>05.04.2013</w:t>
      </w:r>
      <w:r>
        <w:rPr>
          <w:color w:val="020B22"/>
          <w:spacing w:val="-1"/>
        </w:rPr>
        <w:t xml:space="preserve"> </w:t>
      </w:r>
      <w:r>
        <w:rPr>
          <w:color w:val="020B22"/>
        </w:rPr>
        <w:t>№</w:t>
      </w:r>
      <w:r>
        <w:rPr>
          <w:color w:val="020B22"/>
          <w:spacing w:val="-7"/>
        </w:rPr>
        <w:t xml:space="preserve"> </w:t>
      </w:r>
      <w:r>
        <w:rPr>
          <w:color w:val="020B22"/>
        </w:rPr>
        <w:t>44-</w:t>
      </w:r>
      <w:r>
        <w:rPr>
          <w:color w:val="020B22"/>
          <w:spacing w:val="-68"/>
        </w:rPr>
        <w:t xml:space="preserve"> </w:t>
      </w:r>
      <w:r>
        <w:rPr>
          <w:color w:val="020B22"/>
        </w:rPr>
        <w:t>ФЗ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«О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контрактной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системе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в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сфере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закупок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товаров,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работ,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услуг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для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обеспечения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государственных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и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муниципальных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 xml:space="preserve">нужд», </w:t>
      </w:r>
      <w:r>
        <w:t>руководствуясь</w:t>
      </w:r>
      <w:r>
        <w:rPr>
          <w:spacing w:val="1"/>
        </w:rPr>
        <w:t xml:space="preserve"> </w:t>
      </w:r>
      <w:r>
        <w:t>Уставом</w:t>
      </w:r>
      <w:r>
        <w:rPr>
          <w:spacing w:val="-1"/>
        </w:rPr>
        <w:t xml:space="preserve"> </w:t>
      </w:r>
      <w:r>
        <w:t>муниципального образования</w:t>
      </w:r>
      <w:r>
        <w:rPr>
          <w:spacing w:val="-1"/>
        </w:rPr>
        <w:t xml:space="preserve"> </w:t>
      </w:r>
      <w:r>
        <w:t>«Киевского сельского поселения»</w:t>
      </w:r>
    </w:p>
    <w:p w:rsidR="00864E08" w:rsidRDefault="00864E08" w:rsidP="00864E08">
      <w:pPr>
        <w:pStyle w:val="ad"/>
        <w:spacing w:before="200"/>
        <w:ind w:left="1155" w:right="457"/>
        <w:jc w:val="center"/>
      </w:pPr>
      <w:r>
        <w:t>ПОСТАНОВЛЯЮ:</w:t>
      </w:r>
    </w:p>
    <w:p w:rsidR="00864E08" w:rsidRDefault="00864E08" w:rsidP="00864E08">
      <w:pPr>
        <w:pStyle w:val="afc"/>
        <w:widowControl w:val="0"/>
        <w:numPr>
          <w:ilvl w:val="0"/>
          <w:numId w:val="4"/>
        </w:numPr>
        <w:tabs>
          <w:tab w:val="left" w:pos="1160"/>
        </w:tabs>
        <w:autoSpaceDE w:val="0"/>
        <w:autoSpaceDN w:val="0"/>
        <w:spacing w:before="248" w:after="0" w:line="240" w:lineRule="auto"/>
        <w:ind w:right="108" w:firstLine="77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Утвердить</w:t>
      </w:r>
      <w:r>
        <w:rPr>
          <w:rFonts w:ascii="Times New Roman" w:hAnsi="Times New Roman"/>
          <w:color w:val="020B22"/>
          <w:spacing w:val="-1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Порядок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осуществления</w:t>
      </w:r>
      <w:r>
        <w:rPr>
          <w:rFonts w:ascii="Times New Roman" w:hAnsi="Times New Roman"/>
          <w:color w:val="020B22"/>
          <w:spacing w:val="-16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-16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</w:t>
      </w:r>
      <w:r>
        <w:rPr>
          <w:rFonts w:ascii="Times New Roman" w:hAnsi="Times New Roman"/>
          <w:color w:val="020B22"/>
          <w:spacing w:val="-16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</w:t>
      </w:r>
      <w:r>
        <w:rPr>
          <w:rFonts w:ascii="Times New Roman" w:hAnsi="Times New Roman"/>
          <w:color w:val="020B22"/>
          <w:spacing w:val="-1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сфере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закупок для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обеспечения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муниципальных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нужд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Администрации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Киевского сельского поселения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согласно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hyperlink r:id="rId6" w:anchor="pril" w:history="1">
        <w:r>
          <w:rPr>
            <w:rStyle w:val="a3"/>
            <w:rFonts w:ascii="Times New Roman" w:hAnsi="Times New Roman"/>
            <w:szCs w:val="22"/>
          </w:rPr>
          <w:t>приложению</w:t>
        </w:r>
      </w:hyperlink>
      <w:r>
        <w:rPr>
          <w:rFonts w:ascii="Times New Roman" w:hAnsi="Times New Roman"/>
          <w:sz w:val="28"/>
        </w:rPr>
        <w:t>.</w:t>
      </w:r>
    </w:p>
    <w:p w:rsidR="00864E08" w:rsidRDefault="00864E08" w:rsidP="00864E08">
      <w:pPr>
        <w:pStyle w:val="afc"/>
        <w:widowControl w:val="0"/>
        <w:numPr>
          <w:ilvl w:val="0"/>
          <w:numId w:val="4"/>
        </w:numPr>
        <w:tabs>
          <w:tab w:val="left" w:pos="1090"/>
        </w:tabs>
        <w:autoSpaceDE w:val="0"/>
        <w:autoSpaceDN w:val="0"/>
        <w:spacing w:after="0" w:line="240" w:lineRule="auto"/>
        <w:ind w:right="103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Постановление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вступает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силу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дня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его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официального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опубликования.</w:t>
      </w:r>
    </w:p>
    <w:p w:rsidR="00864E08" w:rsidRDefault="00864E08" w:rsidP="00864E08">
      <w:pPr>
        <w:pStyle w:val="afc"/>
        <w:widowControl w:val="0"/>
        <w:numPr>
          <w:ilvl w:val="0"/>
          <w:numId w:val="4"/>
        </w:numPr>
        <w:tabs>
          <w:tab w:val="left" w:pos="1089"/>
        </w:tabs>
        <w:autoSpaceDE w:val="0"/>
        <w:autoSpaceDN w:val="0"/>
        <w:spacing w:after="0" w:line="240" w:lineRule="auto"/>
        <w:ind w:left="108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Контроль</w:t>
      </w:r>
      <w:r>
        <w:rPr>
          <w:rFonts w:ascii="Times New Roman" w:hAnsi="Times New Roman"/>
          <w:color w:val="020B22"/>
          <w:spacing w:val="-3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</w:t>
      </w:r>
      <w:r>
        <w:rPr>
          <w:rFonts w:ascii="Times New Roman" w:hAnsi="Times New Roman"/>
          <w:color w:val="020B22"/>
          <w:spacing w:val="-4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выполнением</w:t>
      </w:r>
      <w:r>
        <w:rPr>
          <w:rFonts w:ascii="Times New Roman" w:hAnsi="Times New Roman"/>
          <w:color w:val="020B22"/>
          <w:spacing w:val="-3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постановления</w:t>
      </w:r>
      <w:r>
        <w:rPr>
          <w:rFonts w:ascii="Times New Roman" w:hAnsi="Times New Roman"/>
          <w:color w:val="020B22"/>
          <w:spacing w:val="-3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оставляю</w:t>
      </w:r>
      <w:r>
        <w:rPr>
          <w:rFonts w:ascii="Times New Roman" w:hAnsi="Times New Roman"/>
          <w:color w:val="020B22"/>
          <w:spacing w:val="-3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</w:t>
      </w:r>
      <w:r>
        <w:rPr>
          <w:rFonts w:ascii="Times New Roman" w:hAnsi="Times New Roman"/>
          <w:color w:val="020B22"/>
          <w:spacing w:val="-3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собой</w:t>
      </w:r>
      <w:r>
        <w:rPr>
          <w:rFonts w:ascii="Times New Roman" w:hAnsi="Times New Roman"/>
          <w:sz w:val="28"/>
        </w:rPr>
        <w:t>.</w:t>
      </w:r>
    </w:p>
    <w:p w:rsidR="00864E08" w:rsidRDefault="00864E08" w:rsidP="00864E08">
      <w:pPr>
        <w:pStyle w:val="ad"/>
        <w:rPr>
          <w:sz w:val="30"/>
        </w:rPr>
      </w:pPr>
    </w:p>
    <w:p w:rsidR="00864E08" w:rsidRDefault="00864E08" w:rsidP="00864E08">
      <w:pPr>
        <w:pStyle w:val="ad"/>
        <w:spacing w:before="9"/>
        <w:rPr>
          <w:sz w:val="32"/>
        </w:rPr>
      </w:pPr>
    </w:p>
    <w:p w:rsidR="00864E08" w:rsidRDefault="00864E08" w:rsidP="00864E08">
      <w:pPr>
        <w:pStyle w:val="ad"/>
        <w:rPr>
          <w:sz w:val="30"/>
        </w:rPr>
      </w:pPr>
    </w:p>
    <w:p w:rsidR="00864E08" w:rsidRDefault="00864E08" w:rsidP="00864E08">
      <w:pPr>
        <w:pStyle w:val="ad"/>
        <w:rPr>
          <w:sz w:val="30"/>
        </w:rPr>
      </w:pPr>
      <w:r>
        <w:rPr>
          <w:sz w:val="30"/>
        </w:rPr>
        <w:t>Глава Администрации</w:t>
      </w:r>
    </w:p>
    <w:p w:rsidR="00864E08" w:rsidRDefault="00864E08" w:rsidP="00864E08">
      <w:pPr>
        <w:pStyle w:val="ad"/>
        <w:rPr>
          <w:sz w:val="30"/>
        </w:rPr>
      </w:pPr>
      <w:r>
        <w:rPr>
          <w:sz w:val="30"/>
        </w:rPr>
        <w:t>Киевского сельского поселения                                  Г.Г. Головченко</w:t>
      </w:r>
    </w:p>
    <w:p w:rsidR="00864E08" w:rsidRDefault="00864E08" w:rsidP="00864E08">
      <w:pPr>
        <w:pStyle w:val="ad"/>
        <w:rPr>
          <w:sz w:val="30"/>
        </w:rPr>
      </w:pPr>
    </w:p>
    <w:p w:rsidR="00864E08" w:rsidRDefault="00864E08" w:rsidP="00864E08">
      <w:pPr>
        <w:pStyle w:val="ad"/>
        <w:rPr>
          <w:sz w:val="30"/>
        </w:rPr>
      </w:pPr>
    </w:p>
    <w:p w:rsidR="00864E08" w:rsidRDefault="00864E08" w:rsidP="00864E08">
      <w:pPr>
        <w:pStyle w:val="ad"/>
        <w:rPr>
          <w:sz w:val="30"/>
        </w:rPr>
      </w:pPr>
    </w:p>
    <w:p w:rsidR="00864E08" w:rsidRDefault="00864E08" w:rsidP="00864E08">
      <w:pPr>
        <w:pStyle w:val="ad"/>
        <w:spacing w:before="3"/>
        <w:rPr>
          <w:sz w:val="44"/>
        </w:rPr>
      </w:pPr>
    </w:p>
    <w:p w:rsidR="00864E08" w:rsidRDefault="00864E08" w:rsidP="00864E08">
      <w:pPr>
        <w:rPr>
          <w:i/>
        </w:rPr>
      </w:pPr>
      <w:r>
        <w:rPr>
          <w:i/>
        </w:rPr>
        <w:t>Постановление вносит                                                                                                                                                            сектор экономики и финансов</w:t>
      </w:r>
    </w:p>
    <w:p w:rsidR="00864E08" w:rsidRDefault="00864E08" w:rsidP="00864E08">
      <w:pPr>
        <w:rPr>
          <w:i/>
        </w:rPr>
        <w:sectPr w:rsidR="00864E08">
          <w:pgSz w:w="11910" w:h="16840"/>
          <w:pgMar w:top="1160" w:right="740" w:bottom="280" w:left="1600" w:header="752" w:footer="720" w:gutter="0"/>
          <w:pgNumType w:start="1"/>
          <w:cols w:space="720"/>
        </w:sectPr>
      </w:pPr>
    </w:p>
    <w:p w:rsidR="00864E08" w:rsidRDefault="00864E08" w:rsidP="00864E08">
      <w:pPr>
        <w:pStyle w:val="ad"/>
        <w:spacing w:before="78"/>
        <w:ind w:left="6684" w:right="457"/>
        <w:jc w:val="center"/>
      </w:pPr>
      <w:r>
        <w:rPr>
          <w:color w:val="020B22"/>
        </w:rPr>
        <w:lastRenderedPageBreak/>
        <w:t>Приложение</w:t>
      </w:r>
    </w:p>
    <w:p w:rsidR="00864E08" w:rsidRDefault="00864E08" w:rsidP="00864E08">
      <w:pPr>
        <w:pStyle w:val="ad"/>
        <w:ind w:left="6473" w:right="244"/>
        <w:jc w:val="center"/>
      </w:pPr>
      <w:r>
        <w:rPr>
          <w:color w:val="020B22"/>
        </w:rPr>
        <w:t>к постановлению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Администрации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Киевского сельского поселения от 13.10.2023 №</w:t>
      </w:r>
      <w:r>
        <w:rPr>
          <w:color w:val="020B22"/>
          <w:spacing w:val="-1"/>
        </w:rPr>
        <w:t xml:space="preserve"> </w:t>
      </w:r>
      <w:r>
        <w:rPr>
          <w:color w:val="020B22"/>
        </w:rPr>
        <w:t>113</w:t>
      </w:r>
    </w:p>
    <w:p w:rsidR="00864E08" w:rsidRDefault="00864E08" w:rsidP="00864E08">
      <w:pPr>
        <w:pStyle w:val="ad"/>
        <w:rPr>
          <w:sz w:val="30"/>
        </w:rPr>
      </w:pPr>
    </w:p>
    <w:p w:rsidR="00864E08" w:rsidRDefault="00864E08" w:rsidP="00864E08">
      <w:pPr>
        <w:pStyle w:val="ad"/>
        <w:spacing w:before="207"/>
        <w:ind w:left="450" w:right="457"/>
        <w:jc w:val="center"/>
      </w:pPr>
      <w:r>
        <w:rPr>
          <w:color w:val="020B22"/>
        </w:rPr>
        <w:t>ПОРЯДОК</w:t>
      </w:r>
    </w:p>
    <w:p w:rsidR="00864E08" w:rsidRDefault="00864E08" w:rsidP="00864E08">
      <w:pPr>
        <w:pStyle w:val="ad"/>
        <w:ind w:left="451" w:right="457"/>
        <w:jc w:val="center"/>
      </w:pPr>
      <w:r>
        <w:rPr>
          <w:color w:val="020B22"/>
        </w:rPr>
        <w:t>осуществления</w:t>
      </w:r>
      <w:r>
        <w:rPr>
          <w:color w:val="020B22"/>
          <w:spacing w:val="-3"/>
        </w:rPr>
        <w:t xml:space="preserve"> </w:t>
      </w:r>
      <w:r>
        <w:rPr>
          <w:color w:val="020B22"/>
        </w:rPr>
        <w:t>ведомственного</w:t>
      </w:r>
      <w:r>
        <w:rPr>
          <w:color w:val="020B22"/>
          <w:spacing w:val="-3"/>
        </w:rPr>
        <w:t xml:space="preserve"> </w:t>
      </w:r>
      <w:r>
        <w:rPr>
          <w:color w:val="020B22"/>
        </w:rPr>
        <w:t>контроля</w:t>
      </w:r>
    </w:p>
    <w:p w:rsidR="00864E08" w:rsidRDefault="00864E08" w:rsidP="00864E08">
      <w:pPr>
        <w:pStyle w:val="ad"/>
        <w:ind w:left="450" w:right="457"/>
        <w:jc w:val="center"/>
      </w:pPr>
      <w:r>
        <w:rPr>
          <w:color w:val="020B22"/>
        </w:rPr>
        <w:t>в сфере закупок для обеспечения муниципальных нужд     Администрации</w:t>
      </w:r>
      <w:r>
        <w:rPr>
          <w:color w:val="020B22"/>
          <w:spacing w:val="-67"/>
        </w:rPr>
        <w:t xml:space="preserve"> </w:t>
      </w:r>
      <w:r>
        <w:rPr>
          <w:color w:val="020B22"/>
        </w:rPr>
        <w:t xml:space="preserve">Киевского сельского поселения </w:t>
      </w:r>
    </w:p>
    <w:p w:rsidR="00864E08" w:rsidRDefault="00864E08" w:rsidP="00864E08">
      <w:pPr>
        <w:pStyle w:val="ad"/>
        <w:rPr>
          <w:sz w:val="24"/>
        </w:rPr>
      </w:pPr>
    </w:p>
    <w:p w:rsidR="00864E08" w:rsidRDefault="00864E08" w:rsidP="00864E08">
      <w:pPr>
        <w:pStyle w:val="afc"/>
        <w:widowControl w:val="0"/>
        <w:numPr>
          <w:ilvl w:val="1"/>
          <w:numId w:val="4"/>
        </w:numPr>
        <w:tabs>
          <w:tab w:val="left" w:pos="3809"/>
        </w:tabs>
        <w:autoSpaceDE w:val="0"/>
        <w:autoSpaceDN w:val="0"/>
        <w:spacing w:after="0" w:line="240" w:lineRule="auto"/>
        <w:ind w:hanging="281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Общие</w:t>
      </w:r>
      <w:r>
        <w:rPr>
          <w:rFonts w:ascii="Times New Roman" w:hAnsi="Times New Roman"/>
          <w:color w:val="020B22"/>
          <w:spacing w:val="-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положения</w:t>
      </w:r>
    </w:p>
    <w:p w:rsidR="00864E08" w:rsidRDefault="00864E08" w:rsidP="00864E08">
      <w:pPr>
        <w:pStyle w:val="ad"/>
        <w:rPr>
          <w:sz w:val="24"/>
        </w:rPr>
      </w:pPr>
    </w:p>
    <w:p w:rsidR="00864E08" w:rsidRDefault="00864E08" w:rsidP="00864E08">
      <w:pPr>
        <w:pStyle w:val="afc"/>
        <w:widowControl w:val="0"/>
        <w:numPr>
          <w:ilvl w:val="1"/>
          <w:numId w:val="6"/>
        </w:numPr>
        <w:tabs>
          <w:tab w:val="left" w:pos="426"/>
        </w:tabs>
        <w:autoSpaceDE w:val="0"/>
        <w:autoSpaceDN w:val="0"/>
        <w:spacing w:after="0" w:line="240" w:lineRule="auto"/>
        <w:ind w:left="101" w:right="107" w:firstLine="3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1.1 Настоящий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Порядок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устанавливает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правила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осуществления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сфере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закупок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товаров,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работ,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услуг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обеспечения</w:t>
      </w:r>
      <w:r>
        <w:rPr>
          <w:rFonts w:ascii="Times New Roman" w:hAnsi="Times New Roman"/>
          <w:color w:val="020B22"/>
          <w:spacing w:val="-1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муниципальных</w:t>
      </w:r>
      <w:r>
        <w:rPr>
          <w:rFonts w:ascii="Times New Roman" w:hAnsi="Times New Roman"/>
          <w:color w:val="020B22"/>
          <w:spacing w:val="-1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нужд</w:t>
      </w:r>
      <w:r>
        <w:rPr>
          <w:rFonts w:ascii="Times New Roman" w:hAnsi="Times New Roman"/>
          <w:color w:val="020B22"/>
          <w:spacing w:val="-1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(далее</w:t>
      </w:r>
      <w:r>
        <w:rPr>
          <w:rFonts w:ascii="Times New Roman" w:hAnsi="Times New Roman"/>
          <w:color w:val="020B22"/>
          <w:spacing w:val="-10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соответственно</w:t>
      </w:r>
      <w:r>
        <w:rPr>
          <w:rFonts w:ascii="Times New Roman" w:hAnsi="Times New Roman"/>
          <w:color w:val="020B22"/>
          <w:spacing w:val="-1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–</w:t>
      </w:r>
      <w:r>
        <w:rPr>
          <w:rFonts w:ascii="Times New Roman" w:hAnsi="Times New Roman"/>
          <w:color w:val="020B22"/>
          <w:spacing w:val="-1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закупка,</w:t>
      </w:r>
      <w:r>
        <w:rPr>
          <w:rFonts w:ascii="Times New Roman" w:hAnsi="Times New Roman"/>
          <w:color w:val="020B22"/>
          <w:spacing w:val="-10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Порядок)</w:t>
      </w:r>
      <w:r>
        <w:rPr>
          <w:rFonts w:ascii="Times New Roman" w:hAnsi="Times New Roman"/>
          <w:color w:val="020B22"/>
          <w:spacing w:val="-68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Администрацией</w:t>
      </w:r>
      <w:r>
        <w:rPr>
          <w:rFonts w:ascii="Times New Roman" w:hAnsi="Times New Roman"/>
          <w:color w:val="020B22"/>
          <w:spacing w:val="-6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Киевского сельского поселения Ремонтненского района Ростовской</w:t>
      </w:r>
      <w:r>
        <w:rPr>
          <w:rFonts w:ascii="Times New Roman" w:hAnsi="Times New Roman"/>
          <w:color w:val="020B22"/>
          <w:spacing w:val="-6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области</w:t>
      </w:r>
      <w:r>
        <w:rPr>
          <w:rFonts w:ascii="Times New Roman" w:hAnsi="Times New Roman"/>
          <w:color w:val="020B22"/>
          <w:spacing w:val="-6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(далее</w:t>
      </w:r>
      <w:r>
        <w:rPr>
          <w:rFonts w:ascii="Times New Roman" w:hAnsi="Times New Roman"/>
          <w:color w:val="020B22"/>
          <w:spacing w:val="-6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–</w:t>
      </w:r>
      <w:r>
        <w:rPr>
          <w:rFonts w:ascii="Times New Roman" w:hAnsi="Times New Roman"/>
          <w:color w:val="020B22"/>
          <w:spacing w:val="-6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 xml:space="preserve">органы </w:t>
      </w:r>
      <w:r>
        <w:rPr>
          <w:rFonts w:ascii="Times New Roman" w:hAnsi="Times New Roman"/>
          <w:color w:val="020B22"/>
          <w:spacing w:val="-68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контроля)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соответствии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Федеральным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законом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от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05.04.2013 № 44-ФЗ «О контрактной системе в сфере закупок товаров, работ,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услуг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обеспечения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государственных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муниципальных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нужд»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(далее -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Федеральный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закон от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05.04.2013 №44-ФЗ).</w:t>
      </w:r>
    </w:p>
    <w:p w:rsidR="00864E08" w:rsidRDefault="00864E08" w:rsidP="00864E08">
      <w:pPr>
        <w:pStyle w:val="afc"/>
        <w:widowControl w:val="0"/>
        <w:numPr>
          <w:ilvl w:val="1"/>
          <w:numId w:val="6"/>
        </w:numPr>
        <w:tabs>
          <w:tab w:val="left" w:pos="567"/>
        </w:tabs>
        <w:autoSpaceDE w:val="0"/>
        <w:autoSpaceDN w:val="0"/>
        <w:spacing w:after="0" w:line="240" w:lineRule="auto"/>
        <w:ind w:left="101" w:right="107" w:firstLine="18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1.2 Субъектами ведомственного контроля являются подведомственные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органам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заказчики,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их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контрактные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службы,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контрактные управляющие, комиссии по осуществлению закупок и их члены,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 xml:space="preserve">уполномоченные  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proofErr w:type="gramStart"/>
      <w:r>
        <w:rPr>
          <w:rFonts w:ascii="Times New Roman" w:hAnsi="Times New Roman"/>
          <w:color w:val="020B22"/>
          <w:sz w:val="28"/>
        </w:rPr>
        <w:t xml:space="preserve">органы,  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proofErr w:type="gramEnd"/>
      <w:r>
        <w:rPr>
          <w:rFonts w:ascii="Times New Roman" w:hAnsi="Times New Roman"/>
          <w:color w:val="020B22"/>
          <w:sz w:val="28"/>
        </w:rPr>
        <w:t xml:space="preserve">уполномоченные  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 xml:space="preserve">учреждения  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 xml:space="preserve">(далее   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–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субъект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 контроля).</w:t>
      </w:r>
    </w:p>
    <w:p w:rsidR="00864E08" w:rsidRDefault="00864E08" w:rsidP="00864E08">
      <w:pPr>
        <w:pStyle w:val="afc"/>
        <w:widowControl w:val="0"/>
        <w:numPr>
          <w:ilvl w:val="1"/>
          <w:numId w:val="6"/>
        </w:numPr>
        <w:tabs>
          <w:tab w:val="left" w:pos="709"/>
        </w:tabs>
        <w:autoSpaceDE w:val="0"/>
        <w:autoSpaceDN w:val="0"/>
        <w:spacing w:after="0" w:line="240" w:lineRule="auto"/>
        <w:ind w:left="101" w:right="107" w:firstLine="18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1.3 Предметом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является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соблюдение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субъектами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законодательства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Российской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Федерации и иных нормативных правовых актов о контрактной системе в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сфере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закупок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товаров,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работ,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услуг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обеспечения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государственных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муниципальных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нужд.</w:t>
      </w:r>
    </w:p>
    <w:p w:rsidR="00864E08" w:rsidRDefault="00864E08" w:rsidP="00864E08">
      <w:pPr>
        <w:pStyle w:val="afc"/>
        <w:widowControl w:val="0"/>
        <w:numPr>
          <w:ilvl w:val="1"/>
          <w:numId w:val="6"/>
        </w:numPr>
        <w:tabs>
          <w:tab w:val="left" w:pos="284"/>
        </w:tabs>
        <w:autoSpaceDE w:val="0"/>
        <w:autoSpaceDN w:val="0"/>
        <w:spacing w:after="0" w:line="240" w:lineRule="auto"/>
        <w:ind w:left="101" w:right="108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1.4 При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осуществлении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органы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 осуществляют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том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числе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проверку:</w:t>
      </w:r>
    </w:p>
    <w:p w:rsidR="00864E08" w:rsidRDefault="00864E08" w:rsidP="00864E08">
      <w:pPr>
        <w:pStyle w:val="afc"/>
        <w:widowControl w:val="0"/>
        <w:numPr>
          <w:ilvl w:val="2"/>
          <w:numId w:val="6"/>
        </w:numPr>
        <w:tabs>
          <w:tab w:val="left" w:pos="284"/>
          <w:tab w:val="left" w:pos="4235"/>
          <w:tab w:val="left" w:pos="6980"/>
          <w:tab w:val="left" w:pos="8342"/>
        </w:tabs>
        <w:autoSpaceDE w:val="0"/>
        <w:autoSpaceDN w:val="0"/>
        <w:spacing w:after="0" w:line="240" w:lineRule="auto"/>
        <w:ind w:left="101" w:right="107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 xml:space="preserve">   1.4.1 Соблюдения ограничений и </w:t>
      </w:r>
      <w:r>
        <w:rPr>
          <w:rFonts w:ascii="Times New Roman" w:hAnsi="Times New Roman"/>
          <w:color w:val="020B22"/>
          <w:spacing w:val="-1"/>
          <w:sz w:val="28"/>
        </w:rPr>
        <w:t>запретов,</w:t>
      </w:r>
      <w:r>
        <w:rPr>
          <w:rFonts w:ascii="Times New Roman" w:hAnsi="Times New Roman"/>
          <w:color w:val="020B22"/>
          <w:spacing w:val="-68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установленных законодательством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Российской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Федерации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иными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нормативными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правовыми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актами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Российской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Федерации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контрактной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системе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сфере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закупок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товаров,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работ,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услуг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обеспечения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государственных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муниципальных нужд.</w:t>
      </w:r>
    </w:p>
    <w:p w:rsidR="00864E08" w:rsidRDefault="00864E08" w:rsidP="00864E08">
      <w:pPr>
        <w:pStyle w:val="afc"/>
        <w:widowControl w:val="0"/>
        <w:numPr>
          <w:ilvl w:val="2"/>
          <w:numId w:val="6"/>
        </w:numPr>
        <w:tabs>
          <w:tab w:val="left" w:pos="284"/>
        </w:tabs>
        <w:autoSpaceDE w:val="0"/>
        <w:autoSpaceDN w:val="0"/>
        <w:spacing w:after="0" w:line="240" w:lineRule="auto"/>
        <w:ind w:left="101" w:right="108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 xml:space="preserve">   1.4.2 Соблюдения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требований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обоснованию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закупок,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предусмотренных</w:t>
      </w:r>
      <w:r>
        <w:rPr>
          <w:rFonts w:ascii="Times New Roman" w:hAnsi="Times New Roman"/>
          <w:color w:val="020B22"/>
          <w:spacing w:val="-16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статьей</w:t>
      </w:r>
      <w:r>
        <w:rPr>
          <w:rFonts w:ascii="Times New Roman" w:hAnsi="Times New Roman"/>
          <w:color w:val="020B22"/>
          <w:spacing w:val="-15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18</w:t>
      </w:r>
      <w:r>
        <w:rPr>
          <w:rFonts w:ascii="Times New Roman" w:hAnsi="Times New Roman"/>
          <w:color w:val="020B22"/>
          <w:spacing w:val="-15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Федерального</w:t>
      </w:r>
      <w:r>
        <w:rPr>
          <w:rFonts w:ascii="Times New Roman" w:hAnsi="Times New Roman"/>
          <w:color w:val="020B22"/>
          <w:spacing w:val="-15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закона</w:t>
      </w:r>
      <w:r>
        <w:rPr>
          <w:rFonts w:ascii="Times New Roman" w:hAnsi="Times New Roman"/>
          <w:color w:val="020B22"/>
          <w:spacing w:val="-15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от</w:t>
      </w:r>
      <w:r>
        <w:rPr>
          <w:rFonts w:ascii="Times New Roman" w:hAnsi="Times New Roman"/>
          <w:color w:val="020B22"/>
          <w:spacing w:val="-16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05.04.2013</w:t>
      </w:r>
      <w:r>
        <w:rPr>
          <w:rFonts w:ascii="Times New Roman" w:hAnsi="Times New Roman"/>
          <w:color w:val="020B22"/>
          <w:spacing w:val="-15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№</w:t>
      </w:r>
      <w:r>
        <w:rPr>
          <w:rFonts w:ascii="Times New Roman" w:hAnsi="Times New Roman"/>
          <w:color w:val="020B22"/>
          <w:spacing w:val="-15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44-ФЗ,</w:t>
      </w:r>
      <w:r>
        <w:rPr>
          <w:rFonts w:ascii="Times New Roman" w:hAnsi="Times New Roman"/>
          <w:color w:val="020B22"/>
          <w:spacing w:val="-15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при</w:t>
      </w:r>
      <w:r>
        <w:rPr>
          <w:rFonts w:ascii="Times New Roman" w:hAnsi="Times New Roman"/>
          <w:color w:val="020B22"/>
          <w:spacing w:val="-68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формировании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планов закупок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 планов-графиков.</w:t>
      </w:r>
    </w:p>
    <w:p w:rsidR="00864E08" w:rsidRDefault="00864E08" w:rsidP="00864E08">
      <w:pPr>
        <w:pStyle w:val="afc"/>
        <w:widowControl w:val="0"/>
        <w:numPr>
          <w:ilvl w:val="2"/>
          <w:numId w:val="6"/>
        </w:numPr>
        <w:tabs>
          <w:tab w:val="left" w:pos="284"/>
        </w:tabs>
        <w:autoSpaceDE w:val="0"/>
        <w:autoSpaceDN w:val="0"/>
        <w:spacing w:after="0" w:line="240" w:lineRule="auto"/>
        <w:ind w:left="101" w:right="108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 xml:space="preserve">   1.4.3 Соблюдения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требований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нормировании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сфере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закупок,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предусмотренных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статьей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19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Федерального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закона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от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05.04.2013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№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44-ФЗ.</w:t>
      </w:r>
    </w:p>
    <w:p w:rsidR="00864E08" w:rsidRDefault="00864E08" w:rsidP="00864E08">
      <w:pPr>
        <w:rPr>
          <w:sz w:val="28"/>
        </w:rPr>
        <w:sectPr w:rsidR="00864E08">
          <w:pgSz w:w="11910" w:h="16840"/>
          <w:pgMar w:top="1160" w:right="740" w:bottom="280" w:left="1600" w:header="752" w:footer="0" w:gutter="0"/>
          <w:cols w:space="720"/>
        </w:sectPr>
      </w:pPr>
    </w:p>
    <w:p w:rsidR="00864E08" w:rsidRDefault="00864E08" w:rsidP="00864E08">
      <w:pPr>
        <w:pStyle w:val="afc"/>
        <w:widowControl w:val="0"/>
        <w:numPr>
          <w:ilvl w:val="2"/>
          <w:numId w:val="6"/>
        </w:numPr>
        <w:tabs>
          <w:tab w:val="left" w:pos="284"/>
        </w:tabs>
        <w:autoSpaceDE w:val="0"/>
        <w:autoSpaceDN w:val="0"/>
        <w:spacing w:before="78" w:after="0" w:line="240" w:lineRule="auto"/>
        <w:ind w:left="101" w:right="107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lastRenderedPageBreak/>
        <w:t xml:space="preserve">  1.4.4 Правильности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определения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обоснования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начальной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(максимальной)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цены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контракта,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цены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контракта,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заключаемого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единственным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поставщиком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(подрядчиком, исполнителем).</w:t>
      </w:r>
    </w:p>
    <w:p w:rsidR="00864E08" w:rsidRDefault="00864E08" w:rsidP="00864E08">
      <w:pPr>
        <w:pStyle w:val="afc"/>
        <w:widowControl w:val="0"/>
        <w:numPr>
          <w:ilvl w:val="2"/>
          <w:numId w:val="6"/>
        </w:numPr>
        <w:tabs>
          <w:tab w:val="left" w:pos="284"/>
        </w:tabs>
        <w:autoSpaceDE w:val="0"/>
        <w:autoSpaceDN w:val="0"/>
        <w:spacing w:after="0" w:line="240" w:lineRule="auto"/>
        <w:ind w:left="101" w:right="107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 xml:space="preserve">  1.4.5 Соответствия информации об объеме финансового обеспечения,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включенной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планы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закупок,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информации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об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объеме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финансового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обеспечения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осуществления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закупок,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утвержденном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доведенном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заказчика.</w:t>
      </w:r>
    </w:p>
    <w:p w:rsidR="00864E08" w:rsidRDefault="00864E08" w:rsidP="00864E08">
      <w:pPr>
        <w:pStyle w:val="afc"/>
        <w:widowControl w:val="0"/>
        <w:numPr>
          <w:ilvl w:val="2"/>
          <w:numId w:val="6"/>
        </w:numPr>
        <w:tabs>
          <w:tab w:val="left" w:pos="284"/>
        </w:tabs>
        <w:autoSpaceDE w:val="0"/>
        <w:autoSpaceDN w:val="0"/>
        <w:spacing w:after="0" w:line="240" w:lineRule="auto"/>
        <w:ind w:left="101" w:right="107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 xml:space="preserve">  1.4.6 Соответствия информации об идентификационных кодах закупок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 об объеме финансового обеспечения для осуществления данных закупок,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содержащейся:</w:t>
      </w:r>
    </w:p>
    <w:p w:rsidR="00864E08" w:rsidRDefault="00864E08" w:rsidP="00864E08">
      <w:pPr>
        <w:pStyle w:val="ad"/>
        <w:tabs>
          <w:tab w:val="left" w:pos="284"/>
        </w:tabs>
        <w:ind w:left="810" w:firstLine="41"/>
      </w:pPr>
      <w:r>
        <w:rPr>
          <w:color w:val="020B22"/>
        </w:rPr>
        <w:t>в</w:t>
      </w:r>
      <w:r>
        <w:rPr>
          <w:color w:val="020B22"/>
          <w:spacing w:val="-5"/>
        </w:rPr>
        <w:t xml:space="preserve"> </w:t>
      </w:r>
      <w:r>
        <w:rPr>
          <w:color w:val="020B22"/>
        </w:rPr>
        <w:t>планах-графиках</w:t>
      </w:r>
      <w:r>
        <w:rPr>
          <w:color w:val="020B22"/>
          <w:spacing w:val="-5"/>
        </w:rPr>
        <w:t xml:space="preserve"> </w:t>
      </w:r>
      <w:r>
        <w:rPr>
          <w:color w:val="020B22"/>
        </w:rPr>
        <w:t>–</w:t>
      </w:r>
      <w:r>
        <w:rPr>
          <w:color w:val="020B22"/>
          <w:spacing w:val="-4"/>
        </w:rPr>
        <w:t xml:space="preserve"> </w:t>
      </w:r>
      <w:r>
        <w:rPr>
          <w:color w:val="020B22"/>
        </w:rPr>
        <w:t>информации,</w:t>
      </w:r>
      <w:r>
        <w:rPr>
          <w:color w:val="020B22"/>
          <w:spacing w:val="-5"/>
        </w:rPr>
        <w:t xml:space="preserve"> </w:t>
      </w:r>
      <w:r>
        <w:rPr>
          <w:color w:val="020B22"/>
        </w:rPr>
        <w:t>содержащейся</w:t>
      </w:r>
      <w:r>
        <w:rPr>
          <w:color w:val="020B22"/>
          <w:spacing w:val="-4"/>
        </w:rPr>
        <w:t xml:space="preserve"> </w:t>
      </w:r>
      <w:r>
        <w:rPr>
          <w:color w:val="020B22"/>
        </w:rPr>
        <w:t>в</w:t>
      </w:r>
      <w:r>
        <w:rPr>
          <w:color w:val="020B22"/>
          <w:spacing w:val="-4"/>
        </w:rPr>
        <w:t xml:space="preserve"> </w:t>
      </w:r>
      <w:r>
        <w:rPr>
          <w:color w:val="020B22"/>
        </w:rPr>
        <w:t>планах</w:t>
      </w:r>
      <w:r>
        <w:rPr>
          <w:color w:val="020B22"/>
          <w:spacing w:val="-4"/>
        </w:rPr>
        <w:t xml:space="preserve"> </w:t>
      </w:r>
      <w:r>
        <w:rPr>
          <w:color w:val="020B22"/>
        </w:rPr>
        <w:t>закупок;</w:t>
      </w:r>
    </w:p>
    <w:p w:rsidR="00864E08" w:rsidRDefault="00864E08" w:rsidP="00864E08">
      <w:pPr>
        <w:pStyle w:val="ad"/>
        <w:tabs>
          <w:tab w:val="left" w:pos="284"/>
        </w:tabs>
        <w:ind w:left="810" w:firstLine="41"/>
      </w:pPr>
      <w:r>
        <w:rPr>
          <w:color w:val="020B22"/>
        </w:rPr>
        <w:t>в</w:t>
      </w:r>
      <w:r>
        <w:rPr>
          <w:color w:val="020B22"/>
          <w:spacing w:val="15"/>
        </w:rPr>
        <w:t xml:space="preserve"> </w:t>
      </w:r>
      <w:r>
        <w:rPr>
          <w:color w:val="020B22"/>
        </w:rPr>
        <w:t>извещениях</w:t>
      </w:r>
      <w:r>
        <w:rPr>
          <w:color w:val="020B22"/>
          <w:spacing w:val="16"/>
        </w:rPr>
        <w:t xml:space="preserve"> </w:t>
      </w:r>
      <w:r>
        <w:rPr>
          <w:color w:val="020B22"/>
        </w:rPr>
        <w:t>об</w:t>
      </w:r>
      <w:r>
        <w:rPr>
          <w:color w:val="020B22"/>
          <w:spacing w:val="15"/>
        </w:rPr>
        <w:t xml:space="preserve"> </w:t>
      </w:r>
      <w:r>
        <w:rPr>
          <w:color w:val="020B22"/>
        </w:rPr>
        <w:t>осуществлении</w:t>
      </w:r>
      <w:r>
        <w:rPr>
          <w:color w:val="020B22"/>
          <w:spacing w:val="16"/>
        </w:rPr>
        <w:t xml:space="preserve"> </w:t>
      </w:r>
      <w:r>
        <w:rPr>
          <w:color w:val="020B22"/>
        </w:rPr>
        <w:t>закупок,</w:t>
      </w:r>
      <w:r>
        <w:rPr>
          <w:color w:val="020B22"/>
          <w:spacing w:val="15"/>
        </w:rPr>
        <w:t xml:space="preserve"> </w:t>
      </w:r>
      <w:r>
        <w:rPr>
          <w:color w:val="020B22"/>
        </w:rPr>
        <w:t>в</w:t>
      </w:r>
      <w:r>
        <w:rPr>
          <w:color w:val="020B22"/>
          <w:spacing w:val="16"/>
        </w:rPr>
        <w:t xml:space="preserve"> </w:t>
      </w:r>
      <w:r>
        <w:rPr>
          <w:color w:val="020B22"/>
        </w:rPr>
        <w:t>документации</w:t>
      </w:r>
      <w:r>
        <w:rPr>
          <w:color w:val="020B22"/>
          <w:spacing w:val="15"/>
        </w:rPr>
        <w:t xml:space="preserve"> </w:t>
      </w:r>
      <w:r>
        <w:rPr>
          <w:color w:val="020B22"/>
        </w:rPr>
        <w:t>о</w:t>
      </w:r>
      <w:r>
        <w:rPr>
          <w:color w:val="020B22"/>
          <w:spacing w:val="16"/>
        </w:rPr>
        <w:t xml:space="preserve"> </w:t>
      </w:r>
      <w:r>
        <w:rPr>
          <w:color w:val="020B22"/>
        </w:rPr>
        <w:t>закупках</w:t>
      </w:r>
      <w:r>
        <w:rPr>
          <w:color w:val="020B22"/>
          <w:spacing w:val="15"/>
        </w:rPr>
        <w:t xml:space="preserve"> </w:t>
      </w:r>
      <w:r>
        <w:rPr>
          <w:color w:val="020B22"/>
        </w:rPr>
        <w:t>–</w:t>
      </w:r>
    </w:p>
    <w:p w:rsidR="00864E08" w:rsidRDefault="00864E08" w:rsidP="00864E08">
      <w:pPr>
        <w:pStyle w:val="ad"/>
        <w:tabs>
          <w:tab w:val="left" w:pos="284"/>
        </w:tabs>
        <w:ind w:firstLine="41"/>
      </w:pPr>
      <w:r>
        <w:rPr>
          <w:color w:val="020B22"/>
        </w:rPr>
        <w:t>информации,</w:t>
      </w:r>
      <w:r>
        <w:rPr>
          <w:color w:val="020B22"/>
          <w:spacing w:val="-7"/>
        </w:rPr>
        <w:t xml:space="preserve"> </w:t>
      </w:r>
      <w:r>
        <w:rPr>
          <w:color w:val="020B22"/>
        </w:rPr>
        <w:t>содержащейся</w:t>
      </w:r>
      <w:r>
        <w:rPr>
          <w:color w:val="020B22"/>
          <w:spacing w:val="-6"/>
        </w:rPr>
        <w:t xml:space="preserve"> </w:t>
      </w:r>
      <w:r>
        <w:rPr>
          <w:color w:val="020B22"/>
        </w:rPr>
        <w:t>в</w:t>
      </w:r>
      <w:r>
        <w:rPr>
          <w:color w:val="020B22"/>
          <w:spacing w:val="-6"/>
        </w:rPr>
        <w:t xml:space="preserve"> </w:t>
      </w:r>
      <w:r>
        <w:rPr>
          <w:color w:val="020B22"/>
        </w:rPr>
        <w:t>планах-графиках;</w:t>
      </w:r>
    </w:p>
    <w:p w:rsidR="00864E08" w:rsidRDefault="00864E08" w:rsidP="00864E08">
      <w:pPr>
        <w:pStyle w:val="ad"/>
        <w:tabs>
          <w:tab w:val="left" w:pos="284"/>
        </w:tabs>
        <w:ind w:left="810" w:firstLine="41"/>
      </w:pPr>
      <w:r>
        <w:rPr>
          <w:color w:val="020B22"/>
        </w:rPr>
        <w:t>в</w:t>
      </w:r>
      <w:r>
        <w:rPr>
          <w:color w:val="020B22"/>
          <w:spacing w:val="2"/>
        </w:rPr>
        <w:t xml:space="preserve"> </w:t>
      </w:r>
      <w:r>
        <w:rPr>
          <w:color w:val="020B22"/>
        </w:rPr>
        <w:t>протоколах</w:t>
      </w:r>
      <w:r>
        <w:rPr>
          <w:color w:val="020B22"/>
          <w:spacing w:val="2"/>
        </w:rPr>
        <w:t xml:space="preserve"> </w:t>
      </w:r>
      <w:r>
        <w:rPr>
          <w:color w:val="020B22"/>
        </w:rPr>
        <w:t>определения</w:t>
      </w:r>
      <w:r>
        <w:rPr>
          <w:color w:val="020B22"/>
          <w:spacing w:val="2"/>
        </w:rPr>
        <w:t xml:space="preserve"> </w:t>
      </w:r>
      <w:r>
        <w:rPr>
          <w:color w:val="020B22"/>
        </w:rPr>
        <w:t>поставщиков</w:t>
      </w:r>
      <w:r>
        <w:rPr>
          <w:color w:val="020B22"/>
          <w:spacing w:val="3"/>
        </w:rPr>
        <w:t xml:space="preserve"> </w:t>
      </w:r>
      <w:r>
        <w:rPr>
          <w:color w:val="020B22"/>
        </w:rPr>
        <w:t>(подрядчиков,</w:t>
      </w:r>
      <w:r>
        <w:rPr>
          <w:color w:val="020B22"/>
          <w:spacing w:val="2"/>
        </w:rPr>
        <w:t xml:space="preserve"> </w:t>
      </w:r>
      <w:r>
        <w:rPr>
          <w:color w:val="020B22"/>
        </w:rPr>
        <w:t>исполнителей)</w:t>
      </w:r>
      <w:r>
        <w:rPr>
          <w:color w:val="020B22"/>
          <w:spacing w:val="2"/>
        </w:rPr>
        <w:t xml:space="preserve"> </w:t>
      </w:r>
      <w:r>
        <w:rPr>
          <w:color w:val="020B22"/>
        </w:rPr>
        <w:t>–</w:t>
      </w:r>
    </w:p>
    <w:p w:rsidR="00864E08" w:rsidRDefault="00864E08" w:rsidP="00864E08">
      <w:pPr>
        <w:pStyle w:val="ad"/>
        <w:tabs>
          <w:tab w:val="left" w:pos="284"/>
        </w:tabs>
        <w:ind w:firstLine="41"/>
      </w:pPr>
      <w:r>
        <w:rPr>
          <w:color w:val="020B22"/>
        </w:rPr>
        <w:t>информации,</w:t>
      </w:r>
      <w:r>
        <w:rPr>
          <w:color w:val="020B22"/>
          <w:spacing w:val="-4"/>
        </w:rPr>
        <w:t xml:space="preserve"> </w:t>
      </w:r>
      <w:r>
        <w:rPr>
          <w:color w:val="020B22"/>
        </w:rPr>
        <w:t>содержащейся</w:t>
      </w:r>
      <w:r>
        <w:rPr>
          <w:color w:val="020B22"/>
          <w:spacing w:val="-2"/>
        </w:rPr>
        <w:t xml:space="preserve"> </w:t>
      </w:r>
      <w:r>
        <w:rPr>
          <w:color w:val="020B22"/>
        </w:rPr>
        <w:t>в</w:t>
      </w:r>
      <w:r>
        <w:rPr>
          <w:color w:val="020B22"/>
          <w:spacing w:val="-2"/>
        </w:rPr>
        <w:t xml:space="preserve"> </w:t>
      </w:r>
      <w:r>
        <w:rPr>
          <w:color w:val="020B22"/>
        </w:rPr>
        <w:t>документации</w:t>
      </w:r>
      <w:r>
        <w:rPr>
          <w:color w:val="020B22"/>
          <w:spacing w:val="-2"/>
        </w:rPr>
        <w:t xml:space="preserve"> </w:t>
      </w:r>
      <w:r>
        <w:rPr>
          <w:color w:val="020B22"/>
        </w:rPr>
        <w:t>о</w:t>
      </w:r>
      <w:r>
        <w:rPr>
          <w:color w:val="020B22"/>
          <w:spacing w:val="-2"/>
        </w:rPr>
        <w:t xml:space="preserve"> </w:t>
      </w:r>
      <w:r>
        <w:rPr>
          <w:color w:val="020B22"/>
        </w:rPr>
        <w:t>закупках;</w:t>
      </w:r>
    </w:p>
    <w:p w:rsidR="00864E08" w:rsidRDefault="00864E08" w:rsidP="00864E08">
      <w:pPr>
        <w:pStyle w:val="ad"/>
        <w:tabs>
          <w:tab w:val="left" w:pos="284"/>
        </w:tabs>
        <w:ind w:right="107" w:firstLine="41"/>
      </w:pPr>
      <w:r>
        <w:rPr>
          <w:color w:val="020B22"/>
        </w:rPr>
        <w:t>в</w:t>
      </w:r>
      <w:r>
        <w:rPr>
          <w:color w:val="020B22"/>
          <w:spacing w:val="60"/>
        </w:rPr>
        <w:t xml:space="preserve"> </w:t>
      </w:r>
      <w:r>
        <w:rPr>
          <w:color w:val="020B22"/>
        </w:rPr>
        <w:t>условиях</w:t>
      </w:r>
      <w:r>
        <w:rPr>
          <w:color w:val="020B22"/>
          <w:spacing w:val="61"/>
        </w:rPr>
        <w:t xml:space="preserve"> </w:t>
      </w:r>
      <w:r>
        <w:rPr>
          <w:color w:val="020B22"/>
        </w:rPr>
        <w:t>проектов</w:t>
      </w:r>
      <w:r>
        <w:rPr>
          <w:color w:val="020B22"/>
          <w:spacing w:val="61"/>
        </w:rPr>
        <w:t xml:space="preserve"> </w:t>
      </w:r>
      <w:r>
        <w:rPr>
          <w:color w:val="020B22"/>
        </w:rPr>
        <w:t>контрактов,</w:t>
      </w:r>
      <w:r>
        <w:rPr>
          <w:color w:val="020B22"/>
          <w:spacing w:val="61"/>
        </w:rPr>
        <w:t xml:space="preserve"> </w:t>
      </w:r>
      <w:r>
        <w:rPr>
          <w:color w:val="020B22"/>
        </w:rPr>
        <w:t>направляемых</w:t>
      </w:r>
      <w:r>
        <w:rPr>
          <w:color w:val="020B22"/>
          <w:spacing w:val="61"/>
        </w:rPr>
        <w:t xml:space="preserve"> </w:t>
      </w:r>
      <w:r>
        <w:rPr>
          <w:color w:val="020B22"/>
        </w:rPr>
        <w:t>участникам</w:t>
      </w:r>
      <w:r>
        <w:rPr>
          <w:color w:val="020B22"/>
          <w:spacing w:val="61"/>
        </w:rPr>
        <w:t xml:space="preserve"> </w:t>
      </w:r>
      <w:r>
        <w:rPr>
          <w:color w:val="020B22"/>
        </w:rPr>
        <w:t>закупок,</w:t>
      </w:r>
      <w:r>
        <w:rPr>
          <w:color w:val="020B22"/>
          <w:spacing w:val="-67"/>
        </w:rPr>
        <w:t xml:space="preserve"> </w:t>
      </w:r>
      <w:r>
        <w:rPr>
          <w:color w:val="020B22"/>
        </w:rPr>
        <w:t>с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которыми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заключаются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контракты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–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информации,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содержащейся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в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протоколах</w:t>
      </w:r>
      <w:r>
        <w:rPr>
          <w:color w:val="020B22"/>
          <w:spacing w:val="-3"/>
        </w:rPr>
        <w:t xml:space="preserve"> </w:t>
      </w:r>
      <w:r>
        <w:rPr>
          <w:color w:val="020B22"/>
        </w:rPr>
        <w:t>определения</w:t>
      </w:r>
      <w:r>
        <w:rPr>
          <w:color w:val="020B22"/>
          <w:spacing w:val="-3"/>
        </w:rPr>
        <w:t xml:space="preserve"> </w:t>
      </w:r>
      <w:r>
        <w:rPr>
          <w:color w:val="020B22"/>
        </w:rPr>
        <w:t>поставщиков</w:t>
      </w:r>
      <w:r>
        <w:rPr>
          <w:color w:val="020B22"/>
          <w:spacing w:val="-3"/>
        </w:rPr>
        <w:t xml:space="preserve"> </w:t>
      </w:r>
      <w:r>
        <w:rPr>
          <w:color w:val="020B22"/>
        </w:rPr>
        <w:t>(подрядчиков,</w:t>
      </w:r>
      <w:r>
        <w:rPr>
          <w:color w:val="020B22"/>
          <w:spacing w:val="-2"/>
        </w:rPr>
        <w:t xml:space="preserve"> </w:t>
      </w:r>
      <w:r>
        <w:rPr>
          <w:color w:val="020B22"/>
        </w:rPr>
        <w:t>исполнителей);</w:t>
      </w:r>
    </w:p>
    <w:p w:rsidR="00864E08" w:rsidRDefault="00864E08" w:rsidP="00864E08">
      <w:pPr>
        <w:pStyle w:val="ad"/>
        <w:tabs>
          <w:tab w:val="left" w:pos="284"/>
        </w:tabs>
        <w:ind w:left="810" w:firstLine="41"/>
      </w:pPr>
      <w:r>
        <w:rPr>
          <w:color w:val="020B22"/>
        </w:rPr>
        <w:t>в</w:t>
      </w:r>
      <w:r>
        <w:rPr>
          <w:color w:val="020B22"/>
          <w:spacing w:val="-12"/>
        </w:rPr>
        <w:t xml:space="preserve"> </w:t>
      </w:r>
      <w:r>
        <w:rPr>
          <w:color w:val="020B22"/>
        </w:rPr>
        <w:t>реестре</w:t>
      </w:r>
      <w:r>
        <w:rPr>
          <w:color w:val="020B22"/>
          <w:spacing w:val="-11"/>
        </w:rPr>
        <w:t xml:space="preserve"> </w:t>
      </w:r>
      <w:r>
        <w:rPr>
          <w:color w:val="020B22"/>
        </w:rPr>
        <w:t>контрактов,</w:t>
      </w:r>
      <w:r>
        <w:rPr>
          <w:color w:val="020B22"/>
          <w:spacing w:val="-12"/>
        </w:rPr>
        <w:t xml:space="preserve"> </w:t>
      </w:r>
      <w:r>
        <w:rPr>
          <w:color w:val="020B22"/>
        </w:rPr>
        <w:t>заключенных</w:t>
      </w:r>
      <w:r>
        <w:rPr>
          <w:color w:val="020B22"/>
          <w:spacing w:val="-11"/>
        </w:rPr>
        <w:t xml:space="preserve"> </w:t>
      </w:r>
      <w:r>
        <w:rPr>
          <w:color w:val="020B22"/>
        </w:rPr>
        <w:t>заказчиками</w:t>
      </w:r>
      <w:r>
        <w:rPr>
          <w:color w:val="020B22"/>
          <w:spacing w:val="-12"/>
        </w:rPr>
        <w:t xml:space="preserve"> </w:t>
      </w:r>
      <w:r>
        <w:rPr>
          <w:color w:val="020B22"/>
        </w:rPr>
        <w:t>–</w:t>
      </w:r>
      <w:r>
        <w:rPr>
          <w:color w:val="020B22"/>
          <w:spacing w:val="-11"/>
        </w:rPr>
        <w:t xml:space="preserve"> </w:t>
      </w:r>
      <w:r>
        <w:rPr>
          <w:color w:val="020B22"/>
        </w:rPr>
        <w:t>условиям</w:t>
      </w:r>
      <w:r>
        <w:rPr>
          <w:color w:val="020B22"/>
          <w:spacing w:val="-12"/>
        </w:rPr>
        <w:t xml:space="preserve"> </w:t>
      </w:r>
      <w:r>
        <w:rPr>
          <w:color w:val="020B22"/>
        </w:rPr>
        <w:t>контрактов.</w:t>
      </w:r>
    </w:p>
    <w:p w:rsidR="00864E08" w:rsidRDefault="00864E08" w:rsidP="00864E08">
      <w:pPr>
        <w:pStyle w:val="afc"/>
        <w:widowControl w:val="0"/>
        <w:numPr>
          <w:ilvl w:val="2"/>
          <w:numId w:val="6"/>
        </w:numPr>
        <w:tabs>
          <w:tab w:val="left" w:pos="284"/>
        </w:tabs>
        <w:autoSpaceDE w:val="0"/>
        <w:autoSpaceDN w:val="0"/>
        <w:spacing w:after="0" w:line="240" w:lineRule="auto"/>
        <w:ind w:left="101" w:right="108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 xml:space="preserve">   1.4.7 Предоставления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учреждениям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предприятиям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уголовно-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исполнительной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системы,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организациям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инвалидов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преимущества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отношении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предлагаемой ими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цены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контракта.</w:t>
      </w:r>
    </w:p>
    <w:p w:rsidR="00864E08" w:rsidRDefault="00864E08" w:rsidP="00864E08">
      <w:pPr>
        <w:pStyle w:val="afc"/>
        <w:widowControl w:val="0"/>
        <w:numPr>
          <w:ilvl w:val="2"/>
          <w:numId w:val="6"/>
        </w:numPr>
        <w:tabs>
          <w:tab w:val="left" w:pos="284"/>
        </w:tabs>
        <w:autoSpaceDE w:val="0"/>
        <w:autoSpaceDN w:val="0"/>
        <w:spacing w:after="0" w:line="240" w:lineRule="auto"/>
        <w:ind w:left="101" w:right="108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1.4.8   </w:t>
      </w:r>
      <w:r>
        <w:rPr>
          <w:rFonts w:ascii="Times New Roman" w:hAnsi="Times New Roman"/>
          <w:color w:val="020B22"/>
          <w:sz w:val="28"/>
        </w:rPr>
        <w:t>Соблюдения</w:t>
      </w:r>
      <w:r>
        <w:rPr>
          <w:rFonts w:ascii="Times New Roman" w:hAnsi="Times New Roman"/>
          <w:color w:val="020B22"/>
          <w:spacing w:val="98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 xml:space="preserve">требований  </w:t>
      </w:r>
      <w:r>
        <w:rPr>
          <w:rFonts w:ascii="Times New Roman" w:hAnsi="Times New Roman"/>
          <w:color w:val="020B22"/>
          <w:spacing w:val="28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 xml:space="preserve">статьи  </w:t>
      </w:r>
      <w:r>
        <w:rPr>
          <w:rFonts w:ascii="Times New Roman" w:hAnsi="Times New Roman"/>
          <w:color w:val="020B22"/>
          <w:spacing w:val="28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 xml:space="preserve">30  </w:t>
      </w:r>
      <w:r>
        <w:rPr>
          <w:rFonts w:ascii="Times New Roman" w:hAnsi="Times New Roman"/>
          <w:color w:val="020B22"/>
          <w:spacing w:val="2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 xml:space="preserve">Федерального  </w:t>
      </w:r>
      <w:r>
        <w:rPr>
          <w:rFonts w:ascii="Times New Roman" w:hAnsi="Times New Roman"/>
          <w:color w:val="020B22"/>
          <w:spacing w:val="28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закона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от</w:t>
      </w:r>
    </w:p>
    <w:p w:rsidR="00864E08" w:rsidRDefault="00864E08" w:rsidP="00864E08">
      <w:pPr>
        <w:pStyle w:val="ad"/>
        <w:tabs>
          <w:tab w:val="left" w:pos="284"/>
        </w:tabs>
        <w:ind w:firstLine="41"/>
      </w:pPr>
      <w:r>
        <w:rPr>
          <w:color w:val="020B22"/>
        </w:rPr>
        <w:t>05.04.2013 №</w:t>
      </w:r>
      <w:r>
        <w:rPr>
          <w:color w:val="020B22"/>
          <w:spacing w:val="-1"/>
        </w:rPr>
        <w:t xml:space="preserve"> </w:t>
      </w:r>
      <w:r>
        <w:rPr>
          <w:color w:val="020B22"/>
        </w:rPr>
        <w:t>44-ФЗ.</w:t>
      </w:r>
    </w:p>
    <w:p w:rsidR="00864E08" w:rsidRDefault="00864E08" w:rsidP="00864E08">
      <w:pPr>
        <w:pStyle w:val="afc"/>
        <w:widowControl w:val="0"/>
        <w:numPr>
          <w:ilvl w:val="2"/>
          <w:numId w:val="6"/>
        </w:numPr>
        <w:tabs>
          <w:tab w:val="left" w:pos="284"/>
        </w:tabs>
        <w:autoSpaceDE w:val="0"/>
        <w:autoSpaceDN w:val="0"/>
        <w:spacing w:after="0" w:line="240" w:lineRule="auto"/>
        <w:ind w:left="101" w:right="107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 xml:space="preserve">   1.4.9 Обоснованности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документально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оформленном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отчете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невозможности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или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нецелесообразности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использования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иных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способов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определения поставщика (подрядчика, исполнителя), а также цены контракта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 иных существенных условий контракта в случае осуществления закупки у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единственного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поставщика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(подрядчика,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исполнителя)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заключения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контракта.</w:t>
      </w:r>
    </w:p>
    <w:p w:rsidR="00864E08" w:rsidRDefault="00864E08" w:rsidP="00864E08">
      <w:pPr>
        <w:pStyle w:val="afc"/>
        <w:widowControl w:val="0"/>
        <w:numPr>
          <w:ilvl w:val="2"/>
          <w:numId w:val="6"/>
        </w:numPr>
        <w:tabs>
          <w:tab w:val="left" w:pos="284"/>
          <w:tab w:val="left" w:pos="1650"/>
        </w:tabs>
        <w:autoSpaceDE w:val="0"/>
        <w:autoSpaceDN w:val="0"/>
        <w:spacing w:after="0" w:line="240" w:lineRule="auto"/>
        <w:ind w:left="101" w:right="107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 xml:space="preserve">   1.4.10 Применения</w:t>
      </w:r>
      <w:r>
        <w:rPr>
          <w:rFonts w:ascii="Times New Roman" w:hAnsi="Times New Roman"/>
          <w:color w:val="020B22"/>
          <w:spacing w:val="-18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заказчиком</w:t>
      </w:r>
      <w:r>
        <w:rPr>
          <w:rFonts w:ascii="Times New Roman" w:hAnsi="Times New Roman"/>
          <w:color w:val="020B22"/>
          <w:spacing w:val="-1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</w:t>
      </w:r>
      <w:r>
        <w:rPr>
          <w:rFonts w:ascii="Times New Roman" w:hAnsi="Times New Roman"/>
          <w:color w:val="020B22"/>
          <w:spacing w:val="-1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ответственности</w:t>
      </w:r>
      <w:r>
        <w:rPr>
          <w:rFonts w:ascii="Times New Roman" w:hAnsi="Times New Roman"/>
          <w:color w:val="020B22"/>
          <w:spacing w:val="-18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</w:t>
      </w:r>
      <w:r>
        <w:rPr>
          <w:rFonts w:ascii="Times New Roman" w:hAnsi="Times New Roman"/>
          <w:color w:val="020B22"/>
          <w:spacing w:val="-1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совершения</w:t>
      </w:r>
      <w:r>
        <w:rPr>
          <w:rFonts w:ascii="Times New Roman" w:hAnsi="Times New Roman"/>
          <w:color w:val="020B22"/>
          <w:spacing w:val="-1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иных</w:t>
      </w:r>
      <w:r>
        <w:rPr>
          <w:rFonts w:ascii="Times New Roman" w:hAnsi="Times New Roman"/>
          <w:color w:val="020B22"/>
          <w:spacing w:val="-68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действий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случае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нарушения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поставщиком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(подрядчиком,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исполнителем)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условий контракта.</w:t>
      </w:r>
    </w:p>
    <w:p w:rsidR="00864E08" w:rsidRDefault="00864E08" w:rsidP="00864E08">
      <w:pPr>
        <w:pStyle w:val="afc"/>
        <w:widowControl w:val="0"/>
        <w:numPr>
          <w:ilvl w:val="2"/>
          <w:numId w:val="6"/>
        </w:numPr>
        <w:tabs>
          <w:tab w:val="left" w:pos="284"/>
          <w:tab w:val="left" w:pos="1650"/>
        </w:tabs>
        <w:autoSpaceDE w:val="0"/>
        <w:autoSpaceDN w:val="0"/>
        <w:spacing w:after="0" w:line="240" w:lineRule="auto"/>
        <w:ind w:left="101" w:right="108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 xml:space="preserve">  1.4.11 Соответствия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поставленного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товара,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выполненной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работы (ее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результата)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или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оказанной услуги условиям контракта.</w:t>
      </w:r>
    </w:p>
    <w:p w:rsidR="00864E08" w:rsidRDefault="00864E08" w:rsidP="00864E08">
      <w:pPr>
        <w:pStyle w:val="afc"/>
        <w:widowControl w:val="0"/>
        <w:numPr>
          <w:ilvl w:val="2"/>
          <w:numId w:val="6"/>
        </w:numPr>
        <w:tabs>
          <w:tab w:val="left" w:pos="284"/>
          <w:tab w:val="left" w:pos="1650"/>
        </w:tabs>
        <w:autoSpaceDE w:val="0"/>
        <w:autoSpaceDN w:val="0"/>
        <w:spacing w:after="0" w:line="240" w:lineRule="auto"/>
        <w:ind w:left="101" w:right="108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 xml:space="preserve">  1.4.12 Своевременности,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полноты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достоверности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отражения в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документах учета поставленного товара, выполненной работы (ее результата)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или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оказанной услуги.</w:t>
      </w:r>
    </w:p>
    <w:p w:rsidR="00864E08" w:rsidRDefault="00864E08" w:rsidP="00864E08">
      <w:pPr>
        <w:pStyle w:val="afc"/>
        <w:widowControl w:val="0"/>
        <w:numPr>
          <w:ilvl w:val="2"/>
          <w:numId w:val="6"/>
        </w:numPr>
        <w:tabs>
          <w:tab w:val="left" w:pos="284"/>
          <w:tab w:val="left" w:pos="1650"/>
        </w:tabs>
        <w:autoSpaceDE w:val="0"/>
        <w:autoSpaceDN w:val="0"/>
        <w:spacing w:after="0" w:line="240" w:lineRule="auto"/>
        <w:ind w:left="101" w:right="108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 xml:space="preserve">  1.4.13 Соответствия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использования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поставленного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товара,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выполненной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работы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(ее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результата)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или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оказанной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услуги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proofErr w:type="gramStart"/>
      <w:r>
        <w:rPr>
          <w:rFonts w:ascii="Times New Roman" w:hAnsi="Times New Roman"/>
          <w:color w:val="020B22"/>
          <w:sz w:val="28"/>
        </w:rPr>
        <w:t xml:space="preserve">целям 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осуществления</w:t>
      </w:r>
      <w:proofErr w:type="gramEnd"/>
      <w:r>
        <w:rPr>
          <w:rFonts w:ascii="Times New Roman" w:hAnsi="Times New Roman"/>
          <w:color w:val="020B22"/>
          <w:sz w:val="28"/>
        </w:rPr>
        <w:t xml:space="preserve"> закупки.</w:t>
      </w:r>
    </w:p>
    <w:p w:rsidR="00864E08" w:rsidRDefault="00864E08" w:rsidP="00864E08">
      <w:pPr>
        <w:pStyle w:val="afc"/>
        <w:widowControl w:val="0"/>
        <w:numPr>
          <w:ilvl w:val="1"/>
          <w:numId w:val="6"/>
        </w:numPr>
        <w:tabs>
          <w:tab w:val="left" w:pos="284"/>
          <w:tab w:val="left" w:pos="1300"/>
        </w:tabs>
        <w:autoSpaceDE w:val="0"/>
        <w:autoSpaceDN w:val="0"/>
        <w:spacing w:after="0" w:line="240" w:lineRule="auto"/>
        <w:ind w:left="101" w:right="107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 xml:space="preserve">  1.5 Для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осуществления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органом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может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быть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наделено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соответствующими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полномочиями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одно или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несколько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должностных лиц.</w:t>
      </w:r>
    </w:p>
    <w:p w:rsidR="00864E08" w:rsidRDefault="00864E08" w:rsidP="00864E08">
      <w:pPr>
        <w:rPr>
          <w:sz w:val="28"/>
        </w:rPr>
        <w:sectPr w:rsidR="00864E08">
          <w:pgSz w:w="11910" w:h="16840"/>
          <w:pgMar w:top="1160" w:right="740" w:bottom="280" w:left="1600" w:header="752" w:footer="0" w:gutter="0"/>
          <w:cols w:space="720"/>
        </w:sectPr>
      </w:pPr>
    </w:p>
    <w:p w:rsidR="00864E08" w:rsidRDefault="00864E08" w:rsidP="00864E08">
      <w:pPr>
        <w:pStyle w:val="afc"/>
        <w:widowControl w:val="0"/>
        <w:numPr>
          <w:ilvl w:val="1"/>
          <w:numId w:val="6"/>
        </w:numPr>
        <w:tabs>
          <w:tab w:val="left" w:pos="284"/>
          <w:tab w:val="left" w:pos="1300"/>
        </w:tabs>
        <w:autoSpaceDE w:val="0"/>
        <w:autoSpaceDN w:val="0"/>
        <w:spacing w:before="78" w:after="0" w:line="240" w:lineRule="auto"/>
        <w:ind w:left="101" w:right="107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lastRenderedPageBreak/>
        <w:t>1.6 Указанные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пункте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1.5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настоящего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раздела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должностные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лица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осуществляют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ведомственный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контроль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соответствии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регламентом,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утвержденным</w:t>
      </w:r>
      <w:r>
        <w:rPr>
          <w:rFonts w:ascii="Times New Roman" w:hAnsi="Times New Roman"/>
          <w:color w:val="020B22"/>
          <w:spacing w:val="-15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органом</w:t>
      </w:r>
      <w:r>
        <w:rPr>
          <w:rFonts w:ascii="Times New Roman" w:hAnsi="Times New Roman"/>
          <w:color w:val="020B22"/>
          <w:spacing w:val="-15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-15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</w:t>
      </w:r>
      <w:r>
        <w:rPr>
          <w:rFonts w:ascii="Times New Roman" w:hAnsi="Times New Roman"/>
          <w:color w:val="020B22"/>
          <w:spacing w:val="-15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</w:t>
      </w:r>
      <w:r>
        <w:rPr>
          <w:rFonts w:ascii="Times New Roman" w:hAnsi="Times New Roman"/>
          <w:color w:val="020B22"/>
          <w:spacing w:val="-15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соответствии</w:t>
      </w:r>
      <w:r>
        <w:rPr>
          <w:rFonts w:ascii="Times New Roman" w:hAnsi="Times New Roman"/>
          <w:color w:val="020B22"/>
          <w:spacing w:val="-15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</w:t>
      </w:r>
      <w:r>
        <w:rPr>
          <w:rFonts w:ascii="Times New Roman" w:hAnsi="Times New Roman"/>
          <w:color w:val="020B22"/>
          <w:spacing w:val="-15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настоящим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Порядком.</w:t>
      </w:r>
    </w:p>
    <w:p w:rsidR="00864E08" w:rsidRDefault="00864E08" w:rsidP="00864E08">
      <w:pPr>
        <w:pStyle w:val="afc"/>
        <w:widowControl w:val="0"/>
        <w:numPr>
          <w:ilvl w:val="1"/>
          <w:numId w:val="6"/>
        </w:numPr>
        <w:tabs>
          <w:tab w:val="left" w:pos="284"/>
          <w:tab w:val="left" w:pos="1300"/>
        </w:tabs>
        <w:autoSpaceDE w:val="0"/>
        <w:autoSpaceDN w:val="0"/>
        <w:spacing w:after="0" w:line="240" w:lineRule="auto"/>
        <w:ind w:left="101" w:right="107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1.7 Регламентом,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указанным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пункте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1.6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настоящего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раздела,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определяются в том числе перечень должностных лиц, уполномоченных на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проведение мероприятий ведомственного контроля, их права, обязанности 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ответственность.</w:t>
      </w:r>
    </w:p>
    <w:p w:rsidR="00864E08" w:rsidRDefault="00864E08" w:rsidP="00864E08">
      <w:pPr>
        <w:pStyle w:val="afc"/>
        <w:widowControl w:val="0"/>
        <w:numPr>
          <w:ilvl w:val="1"/>
          <w:numId w:val="6"/>
        </w:numPr>
        <w:tabs>
          <w:tab w:val="left" w:pos="284"/>
          <w:tab w:val="left" w:pos="1300"/>
        </w:tabs>
        <w:autoSpaceDE w:val="0"/>
        <w:autoSpaceDN w:val="0"/>
        <w:spacing w:after="0" w:line="240" w:lineRule="auto"/>
        <w:ind w:left="101" w:right="107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1.8 Ведомственный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контроль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осуществляется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путем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проведения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выездных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или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документарных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мероприятий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контроля.</w:t>
      </w:r>
    </w:p>
    <w:p w:rsidR="00864E08" w:rsidRDefault="00864E08" w:rsidP="00864E08">
      <w:pPr>
        <w:pStyle w:val="afc"/>
        <w:widowControl w:val="0"/>
        <w:numPr>
          <w:ilvl w:val="1"/>
          <w:numId w:val="6"/>
        </w:numPr>
        <w:tabs>
          <w:tab w:val="left" w:pos="284"/>
          <w:tab w:val="left" w:pos="1300"/>
        </w:tabs>
        <w:autoSpaceDE w:val="0"/>
        <w:autoSpaceDN w:val="0"/>
        <w:spacing w:after="0" w:line="240" w:lineRule="auto"/>
        <w:ind w:left="101" w:right="106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1.9 Должностные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лица,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уполномоченные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осуществление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мероприятий ведомственного контроля, должны иметь высшее образование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или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дополнительное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профессиональное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образование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сфере закупок.</w:t>
      </w:r>
    </w:p>
    <w:p w:rsidR="00864E08" w:rsidRDefault="00864E08" w:rsidP="00864E08">
      <w:pPr>
        <w:pStyle w:val="ad"/>
        <w:tabs>
          <w:tab w:val="left" w:pos="284"/>
        </w:tabs>
        <w:ind w:firstLine="41"/>
        <w:rPr>
          <w:sz w:val="24"/>
        </w:rPr>
      </w:pPr>
    </w:p>
    <w:p w:rsidR="00864E08" w:rsidRDefault="00864E08" w:rsidP="00864E08">
      <w:pPr>
        <w:pStyle w:val="afc"/>
        <w:widowControl w:val="0"/>
        <w:numPr>
          <w:ilvl w:val="1"/>
          <w:numId w:val="4"/>
        </w:numPr>
        <w:tabs>
          <w:tab w:val="left" w:pos="284"/>
          <w:tab w:val="left" w:pos="2782"/>
        </w:tabs>
        <w:autoSpaceDE w:val="0"/>
        <w:autoSpaceDN w:val="0"/>
        <w:spacing w:after="0" w:line="240" w:lineRule="auto"/>
        <w:ind w:left="2417" w:right="2423" w:firstLine="41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Порядок организации и проведения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мероприятий</w:t>
      </w:r>
      <w:r>
        <w:rPr>
          <w:rFonts w:ascii="Times New Roman" w:hAnsi="Times New Roman"/>
          <w:color w:val="020B22"/>
          <w:spacing w:val="-6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-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</w:t>
      </w:r>
    </w:p>
    <w:p w:rsidR="00864E08" w:rsidRDefault="00864E08" w:rsidP="00864E08">
      <w:pPr>
        <w:pStyle w:val="ad"/>
        <w:tabs>
          <w:tab w:val="left" w:pos="284"/>
        </w:tabs>
        <w:ind w:firstLine="41"/>
        <w:rPr>
          <w:sz w:val="24"/>
        </w:rPr>
      </w:pPr>
    </w:p>
    <w:p w:rsidR="00864E08" w:rsidRDefault="00864E08" w:rsidP="00864E08">
      <w:pPr>
        <w:pStyle w:val="afc"/>
        <w:widowControl w:val="0"/>
        <w:numPr>
          <w:ilvl w:val="1"/>
          <w:numId w:val="8"/>
        </w:numPr>
        <w:tabs>
          <w:tab w:val="left" w:pos="284"/>
          <w:tab w:val="left" w:pos="1300"/>
        </w:tabs>
        <w:autoSpaceDE w:val="0"/>
        <w:autoSpaceDN w:val="0"/>
        <w:spacing w:after="0" w:line="240" w:lineRule="auto"/>
        <w:ind w:left="101" w:right="108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2.1 Выездные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или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документарные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проводятся:</w:t>
      </w:r>
    </w:p>
    <w:p w:rsidR="00864E08" w:rsidRDefault="00864E08" w:rsidP="00864E08">
      <w:pPr>
        <w:pStyle w:val="afc"/>
        <w:widowControl w:val="0"/>
        <w:numPr>
          <w:ilvl w:val="2"/>
          <w:numId w:val="8"/>
        </w:numPr>
        <w:tabs>
          <w:tab w:val="left" w:pos="284"/>
        </w:tabs>
        <w:autoSpaceDE w:val="0"/>
        <w:autoSpaceDN w:val="0"/>
        <w:spacing w:after="0" w:line="240" w:lineRule="auto"/>
        <w:ind w:left="101" w:right="107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2.1.1 В соответствии с планом, утвержденным руководителем органа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 контроля. В отношении каждого субъекта 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</w:t>
      </w:r>
      <w:r>
        <w:rPr>
          <w:rFonts w:ascii="Times New Roman" w:hAnsi="Times New Roman"/>
          <w:color w:val="020B22"/>
          <w:spacing w:val="-6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такие</w:t>
      </w:r>
      <w:r>
        <w:rPr>
          <w:rFonts w:ascii="Times New Roman" w:hAnsi="Times New Roman"/>
          <w:color w:val="020B22"/>
          <w:spacing w:val="-5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плановые</w:t>
      </w:r>
      <w:r>
        <w:rPr>
          <w:rFonts w:ascii="Times New Roman" w:hAnsi="Times New Roman"/>
          <w:color w:val="020B22"/>
          <w:spacing w:val="-6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мероприятия</w:t>
      </w:r>
      <w:r>
        <w:rPr>
          <w:rFonts w:ascii="Times New Roman" w:hAnsi="Times New Roman"/>
          <w:color w:val="020B22"/>
          <w:spacing w:val="-5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проводятся</w:t>
      </w:r>
      <w:r>
        <w:rPr>
          <w:rFonts w:ascii="Times New Roman" w:hAnsi="Times New Roman"/>
          <w:color w:val="020B22"/>
          <w:spacing w:val="-6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не</w:t>
      </w:r>
      <w:r>
        <w:rPr>
          <w:rFonts w:ascii="Times New Roman" w:hAnsi="Times New Roman"/>
          <w:color w:val="020B22"/>
          <w:spacing w:val="-5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чаще</w:t>
      </w:r>
      <w:r>
        <w:rPr>
          <w:rFonts w:ascii="Times New Roman" w:hAnsi="Times New Roman"/>
          <w:color w:val="020B22"/>
          <w:spacing w:val="-6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чем</w:t>
      </w:r>
      <w:r>
        <w:rPr>
          <w:rFonts w:ascii="Times New Roman" w:hAnsi="Times New Roman"/>
          <w:color w:val="020B22"/>
          <w:spacing w:val="-5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один</w:t>
      </w:r>
      <w:r>
        <w:rPr>
          <w:rFonts w:ascii="Times New Roman" w:hAnsi="Times New Roman"/>
          <w:color w:val="020B22"/>
          <w:spacing w:val="-6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раз</w:t>
      </w:r>
      <w:r>
        <w:rPr>
          <w:rFonts w:ascii="Times New Roman" w:hAnsi="Times New Roman"/>
          <w:color w:val="020B22"/>
          <w:spacing w:val="-5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</w:t>
      </w:r>
      <w:r>
        <w:rPr>
          <w:rFonts w:ascii="Times New Roman" w:hAnsi="Times New Roman"/>
          <w:color w:val="020B22"/>
          <w:spacing w:val="-6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три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года.</w:t>
      </w:r>
    </w:p>
    <w:p w:rsidR="00864E08" w:rsidRDefault="00864E08" w:rsidP="00864E08">
      <w:pPr>
        <w:pStyle w:val="afc"/>
        <w:widowControl w:val="0"/>
        <w:numPr>
          <w:ilvl w:val="2"/>
          <w:numId w:val="8"/>
        </w:numPr>
        <w:tabs>
          <w:tab w:val="left" w:pos="284"/>
        </w:tabs>
        <w:autoSpaceDE w:val="0"/>
        <w:autoSpaceDN w:val="0"/>
        <w:spacing w:after="0" w:line="240" w:lineRule="auto"/>
        <w:ind w:left="142" w:hanging="142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color w:val="020B22"/>
          <w:sz w:val="28"/>
        </w:rPr>
        <w:t>2.1.2  По</w:t>
      </w:r>
      <w:proofErr w:type="gramEnd"/>
      <w:r>
        <w:rPr>
          <w:rFonts w:ascii="Times New Roman" w:hAnsi="Times New Roman"/>
          <w:color w:val="020B22"/>
          <w:spacing w:val="-4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распоряжению</w:t>
      </w:r>
      <w:r>
        <w:rPr>
          <w:rFonts w:ascii="Times New Roman" w:hAnsi="Times New Roman"/>
          <w:color w:val="020B22"/>
          <w:spacing w:val="-3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Администрации</w:t>
      </w:r>
      <w:r>
        <w:rPr>
          <w:rFonts w:ascii="Times New Roman" w:hAnsi="Times New Roman"/>
          <w:color w:val="020B22"/>
          <w:spacing w:val="-4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Киевского сельского</w:t>
      </w:r>
      <w:r>
        <w:rPr>
          <w:rFonts w:ascii="Times New Roman" w:hAnsi="Times New Roman"/>
          <w:color w:val="020B22"/>
          <w:spacing w:val="-3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поселения.</w:t>
      </w:r>
    </w:p>
    <w:p w:rsidR="00864E08" w:rsidRDefault="00864E08" w:rsidP="00864E08">
      <w:pPr>
        <w:pStyle w:val="afc"/>
        <w:widowControl w:val="0"/>
        <w:numPr>
          <w:ilvl w:val="1"/>
          <w:numId w:val="8"/>
        </w:numPr>
        <w:tabs>
          <w:tab w:val="left" w:pos="284"/>
          <w:tab w:val="left" w:pos="1300"/>
        </w:tabs>
        <w:autoSpaceDE w:val="0"/>
        <w:autoSpaceDN w:val="0"/>
        <w:spacing w:after="0" w:line="240" w:lineRule="auto"/>
        <w:ind w:left="101" w:right="106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2.2 План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должен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содержать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следующие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сведения:</w:t>
      </w:r>
    </w:p>
    <w:p w:rsidR="00864E08" w:rsidRDefault="00864E08" w:rsidP="00864E08">
      <w:pPr>
        <w:pStyle w:val="afc"/>
        <w:widowControl w:val="0"/>
        <w:numPr>
          <w:ilvl w:val="2"/>
          <w:numId w:val="8"/>
        </w:numPr>
        <w:tabs>
          <w:tab w:val="left" w:pos="284"/>
        </w:tabs>
        <w:autoSpaceDE w:val="0"/>
        <w:autoSpaceDN w:val="0"/>
        <w:spacing w:after="0" w:line="240" w:lineRule="auto"/>
        <w:ind w:left="14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2.2.1 Наименование</w:t>
      </w:r>
      <w:r>
        <w:rPr>
          <w:rFonts w:ascii="Times New Roman" w:hAnsi="Times New Roman"/>
          <w:color w:val="020B22"/>
          <w:spacing w:val="-4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субъекта</w:t>
      </w:r>
      <w:r>
        <w:rPr>
          <w:rFonts w:ascii="Times New Roman" w:hAnsi="Times New Roman"/>
          <w:color w:val="020B22"/>
          <w:spacing w:val="-4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-3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контроля.</w:t>
      </w:r>
    </w:p>
    <w:p w:rsidR="00864E08" w:rsidRDefault="00864E08" w:rsidP="00864E08">
      <w:pPr>
        <w:pStyle w:val="afc"/>
        <w:widowControl w:val="0"/>
        <w:numPr>
          <w:ilvl w:val="2"/>
          <w:numId w:val="8"/>
        </w:numPr>
        <w:tabs>
          <w:tab w:val="left" w:pos="284"/>
        </w:tabs>
        <w:autoSpaceDE w:val="0"/>
        <w:autoSpaceDN w:val="0"/>
        <w:spacing w:after="0" w:line="240" w:lineRule="auto"/>
        <w:ind w:left="101" w:right="107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2.2.2 Предмет проверки (проверяемые вопросы), в том числе период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времени,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который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проверяется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деятельность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субъекта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контроля.</w:t>
      </w:r>
    </w:p>
    <w:p w:rsidR="00864E08" w:rsidRDefault="00864E08" w:rsidP="00864E08">
      <w:pPr>
        <w:pStyle w:val="afc"/>
        <w:widowControl w:val="0"/>
        <w:numPr>
          <w:ilvl w:val="2"/>
          <w:numId w:val="8"/>
        </w:numPr>
        <w:tabs>
          <w:tab w:val="left" w:pos="284"/>
        </w:tabs>
        <w:autoSpaceDE w:val="0"/>
        <w:autoSpaceDN w:val="0"/>
        <w:spacing w:after="0" w:line="240" w:lineRule="auto"/>
        <w:ind w:left="101" w:right="106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2.2.3 Вид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(выездное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или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документарное).</w:t>
      </w:r>
    </w:p>
    <w:p w:rsidR="00864E08" w:rsidRDefault="00864E08" w:rsidP="00864E08">
      <w:pPr>
        <w:pStyle w:val="afc"/>
        <w:widowControl w:val="0"/>
        <w:numPr>
          <w:ilvl w:val="2"/>
          <w:numId w:val="8"/>
        </w:numPr>
        <w:tabs>
          <w:tab w:val="left" w:pos="284"/>
        </w:tabs>
        <w:autoSpaceDE w:val="0"/>
        <w:autoSpaceDN w:val="0"/>
        <w:spacing w:after="0" w:line="240" w:lineRule="auto"/>
        <w:ind w:left="101" w:right="109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2.2.4 Дату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начала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дату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окончания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проведения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мероприятия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контроля.</w:t>
      </w:r>
    </w:p>
    <w:p w:rsidR="00864E08" w:rsidRDefault="00864E08" w:rsidP="00864E08">
      <w:pPr>
        <w:pStyle w:val="afc"/>
        <w:widowControl w:val="0"/>
        <w:numPr>
          <w:ilvl w:val="1"/>
          <w:numId w:val="8"/>
        </w:numPr>
        <w:tabs>
          <w:tab w:val="left" w:pos="284"/>
          <w:tab w:val="left" w:pos="1300"/>
        </w:tabs>
        <w:autoSpaceDE w:val="0"/>
        <w:autoSpaceDN w:val="0"/>
        <w:spacing w:after="0" w:line="240" w:lineRule="auto"/>
        <w:ind w:left="101" w:right="107" w:firstLine="41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color w:val="020B22"/>
          <w:sz w:val="28"/>
        </w:rPr>
        <w:t>2.3  План</w:t>
      </w:r>
      <w:proofErr w:type="gramEnd"/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может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содержать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иную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информацию.</w:t>
      </w:r>
    </w:p>
    <w:p w:rsidR="00864E08" w:rsidRDefault="00864E08" w:rsidP="00864E08">
      <w:pPr>
        <w:pStyle w:val="afc"/>
        <w:widowControl w:val="0"/>
        <w:numPr>
          <w:ilvl w:val="1"/>
          <w:numId w:val="8"/>
        </w:numPr>
        <w:tabs>
          <w:tab w:val="left" w:pos="284"/>
          <w:tab w:val="left" w:pos="1300"/>
        </w:tabs>
        <w:autoSpaceDE w:val="0"/>
        <w:autoSpaceDN w:val="0"/>
        <w:spacing w:after="0" w:line="240" w:lineRule="auto"/>
        <w:ind w:left="101" w:right="106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2.4 План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утверждается на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очередной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календарный</w:t>
      </w:r>
      <w:r>
        <w:rPr>
          <w:rFonts w:ascii="Times New Roman" w:hAnsi="Times New Roman"/>
          <w:color w:val="020B22"/>
          <w:spacing w:val="7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год</w:t>
      </w:r>
      <w:r>
        <w:rPr>
          <w:rFonts w:ascii="Times New Roman" w:hAnsi="Times New Roman"/>
          <w:color w:val="020B22"/>
          <w:spacing w:val="7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не</w:t>
      </w:r>
      <w:r>
        <w:rPr>
          <w:rFonts w:ascii="Times New Roman" w:hAnsi="Times New Roman"/>
          <w:color w:val="020B22"/>
          <w:spacing w:val="7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позднее</w:t>
      </w:r>
      <w:r>
        <w:rPr>
          <w:rFonts w:ascii="Times New Roman" w:hAnsi="Times New Roman"/>
          <w:color w:val="020B22"/>
          <w:spacing w:val="7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15</w:t>
      </w:r>
      <w:r>
        <w:rPr>
          <w:rFonts w:ascii="Times New Roman" w:hAnsi="Times New Roman"/>
          <w:color w:val="020B22"/>
          <w:spacing w:val="7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декабря</w:t>
      </w:r>
      <w:r>
        <w:rPr>
          <w:rFonts w:ascii="Times New Roman" w:hAnsi="Times New Roman"/>
          <w:color w:val="020B22"/>
          <w:spacing w:val="7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года,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предшествующего году, на который разрабатывается такой план. Указанный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план доводится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под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роспись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руководителей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субъектов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контроля. Внесение изменений в план мероприятий ведомственного контроля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допускается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позднее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чем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месяц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начала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проведения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мероприятия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-4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контроля,</w:t>
      </w:r>
      <w:r>
        <w:rPr>
          <w:rFonts w:ascii="Times New Roman" w:hAnsi="Times New Roman"/>
          <w:color w:val="020B22"/>
          <w:spacing w:val="-3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</w:t>
      </w:r>
      <w:r>
        <w:rPr>
          <w:rFonts w:ascii="Times New Roman" w:hAnsi="Times New Roman"/>
          <w:color w:val="020B22"/>
          <w:spacing w:val="-4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отношении</w:t>
      </w:r>
      <w:r>
        <w:rPr>
          <w:rFonts w:ascii="Times New Roman" w:hAnsi="Times New Roman"/>
          <w:color w:val="020B22"/>
          <w:spacing w:val="-3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которого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вносятся</w:t>
      </w:r>
      <w:r>
        <w:rPr>
          <w:rFonts w:ascii="Times New Roman" w:hAnsi="Times New Roman"/>
          <w:color w:val="020B22"/>
          <w:spacing w:val="-4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такие</w:t>
      </w:r>
      <w:r>
        <w:rPr>
          <w:rFonts w:ascii="Times New Roman" w:hAnsi="Times New Roman"/>
          <w:color w:val="020B22"/>
          <w:spacing w:val="-3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изменения.</w:t>
      </w:r>
    </w:p>
    <w:p w:rsidR="00864E08" w:rsidRDefault="00864E08" w:rsidP="00864E08">
      <w:pPr>
        <w:pStyle w:val="afc"/>
        <w:widowControl w:val="0"/>
        <w:numPr>
          <w:ilvl w:val="1"/>
          <w:numId w:val="8"/>
        </w:numPr>
        <w:tabs>
          <w:tab w:val="left" w:pos="284"/>
          <w:tab w:val="left" w:pos="1300"/>
        </w:tabs>
        <w:autoSpaceDE w:val="0"/>
        <w:autoSpaceDN w:val="0"/>
        <w:spacing w:after="0" w:line="240" w:lineRule="auto"/>
        <w:ind w:left="101" w:right="109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2.5 Орган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уведомляет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субъект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53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</w:t>
      </w:r>
      <w:r>
        <w:rPr>
          <w:rFonts w:ascii="Times New Roman" w:hAnsi="Times New Roman"/>
          <w:color w:val="020B22"/>
          <w:spacing w:val="53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</w:t>
      </w:r>
      <w:r>
        <w:rPr>
          <w:rFonts w:ascii="Times New Roman" w:hAnsi="Times New Roman"/>
          <w:color w:val="020B22"/>
          <w:spacing w:val="53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проведении</w:t>
      </w:r>
      <w:r>
        <w:rPr>
          <w:rFonts w:ascii="Times New Roman" w:hAnsi="Times New Roman"/>
          <w:color w:val="020B22"/>
          <w:spacing w:val="53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мероприятия</w:t>
      </w:r>
      <w:r>
        <w:rPr>
          <w:rFonts w:ascii="Times New Roman" w:hAnsi="Times New Roman"/>
          <w:color w:val="020B22"/>
          <w:spacing w:val="53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</w:p>
    <w:p w:rsidR="00864E08" w:rsidRDefault="00864E08" w:rsidP="00864E08">
      <w:pPr>
        <w:rPr>
          <w:sz w:val="28"/>
        </w:rPr>
        <w:sectPr w:rsidR="00864E08">
          <w:pgSz w:w="11910" w:h="16840"/>
          <w:pgMar w:top="1160" w:right="740" w:bottom="280" w:left="1600" w:header="752" w:footer="0" w:gutter="0"/>
          <w:cols w:space="720"/>
        </w:sectPr>
      </w:pPr>
    </w:p>
    <w:p w:rsidR="00864E08" w:rsidRDefault="00864E08" w:rsidP="00864E08">
      <w:pPr>
        <w:pStyle w:val="ad"/>
        <w:tabs>
          <w:tab w:val="left" w:pos="284"/>
        </w:tabs>
        <w:spacing w:before="78"/>
        <w:ind w:right="108" w:firstLine="41"/>
      </w:pPr>
      <w:r>
        <w:rPr>
          <w:color w:val="020B22"/>
        </w:rPr>
        <w:lastRenderedPageBreak/>
        <w:t>контроля путем направления уведомления о проведении такого мероприятия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(далее</w:t>
      </w:r>
      <w:r>
        <w:rPr>
          <w:color w:val="020B22"/>
          <w:spacing w:val="-2"/>
        </w:rPr>
        <w:t xml:space="preserve"> </w:t>
      </w:r>
      <w:r>
        <w:rPr>
          <w:color w:val="020B22"/>
        </w:rPr>
        <w:t>– уведомление).</w:t>
      </w:r>
    </w:p>
    <w:p w:rsidR="00864E08" w:rsidRDefault="00864E08" w:rsidP="00864E08">
      <w:pPr>
        <w:pStyle w:val="ad"/>
        <w:tabs>
          <w:tab w:val="left" w:pos="284"/>
        </w:tabs>
        <w:ind w:right="107" w:firstLine="41"/>
      </w:pPr>
      <w:r>
        <w:rPr>
          <w:color w:val="020B22"/>
        </w:rPr>
        <w:t>При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проведении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планового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мероприятия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ведомственного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контроля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уведомление направляется руководителю субъекта ведомственного контроля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или лицу, его замещающему, не позднее чем за пять рабочих дней до даты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начала</w:t>
      </w:r>
      <w:r>
        <w:rPr>
          <w:color w:val="020B22"/>
          <w:spacing w:val="-2"/>
        </w:rPr>
        <w:t xml:space="preserve"> </w:t>
      </w:r>
      <w:r>
        <w:rPr>
          <w:color w:val="020B22"/>
        </w:rPr>
        <w:t>такого мероприятия.</w:t>
      </w:r>
    </w:p>
    <w:p w:rsidR="00864E08" w:rsidRDefault="00864E08" w:rsidP="00864E08">
      <w:pPr>
        <w:pStyle w:val="ad"/>
        <w:tabs>
          <w:tab w:val="left" w:pos="284"/>
        </w:tabs>
        <w:ind w:right="106" w:firstLine="41"/>
      </w:pPr>
      <w:r>
        <w:rPr>
          <w:color w:val="020B22"/>
        </w:rPr>
        <w:t>При проведении мероприятия ведомственного контроля по основанию,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предусмотренному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подпунктом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2.1.2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пункта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2.1 настоящего раздела,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уведомление</w:t>
      </w:r>
      <w:r>
        <w:rPr>
          <w:color w:val="020B22"/>
          <w:spacing w:val="-4"/>
        </w:rPr>
        <w:t xml:space="preserve"> </w:t>
      </w:r>
      <w:r>
        <w:rPr>
          <w:color w:val="020B22"/>
        </w:rPr>
        <w:t>вручается</w:t>
      </w:r>
      <w:r>
        <w:rPr>
          <w:color w:val="020B22"/>
          <w:spacing w:val="-3"/>
        </w:rPr>
        <w:t xml:space="preserve"> </w:t>
      </w:r>
      <w:r>
        <w:rPr>
          <w:color w:val="020B22"/>
        </w:rPr>
        <w:t>руководителю</w:t>
      </w:r>
      <w:r>
        <w:rPr>
          <w:color w:val="020B22"/>
          <w:spacing w:val="-3"/>
        </w:rPr>
        <w:t xml:space="preserve"> </w:t>
      </w:r>
      <w:r>
        <w:rPr>
          <w:color w:val="020B22"/>
        </w:rPr>
        <w:t>субъекта</w:t>
      </w:r>
      <w:r>
        <w:rPr>
          <w:color w:val="020B22"/>
          <w:spacing w:val="-3"/>
        </w:rPr>
        <w:t xml:space="preserve"> </w:t>
      </w:r>
      <w:r>
        <w:rPr>
          <w:color w:val="020B22"/>
        </w:rPr>
        <w:t>ведомственного</w:t>
      </w:r>
      <w:r>
        <w:rPr>
          <w:color w:val="020B22"/>
          <w:spacing w:val="-3"/>
        </w:rPr>
        <w:t xml:space="preserve"> </w:t>
      </w:r>
      <w:r>
        <w:rPr>
          <w:color w:val="020B22"/>
        </w:rPr>
        <w:t>контроля</w:t>
      </w:r>
      <w:r>
        <w:rPr>
          <w:color w:val="020B22"/>
          <w:spacing w:val="-3"/>
        </w:rPr>
        <w:t xml:space="preserve"> </w:t>
      </w:r>
      <w:r>
        <w:rPr>
          <w:color w:val="020B22"/>
        </w:rPr>
        <w:t>или</w:t>
      </w:r>
      <w:r>
        <w:rPr>
          <w:color w:val="020B22"/>
          <w:spacing w:val="-68"/>
        </w:rPr>
        <w:t xml:space="preserve"> </w:t>
      </w:r>
      <w:r>
        <w:rPr>
          <w:color w:val="020B22"/>
        </w:rPr>
        <w:t>лицу,</w:t>
      </w:r>
      <w:r>
        <w:rPr>
          <w:color w:val="020B22"/>
          <w:spacing w:val="-16"/>
        </w:rPr>
        <w:t xml:space="preserve"> </w:t>
      </w:r>
      <w:r>
        <w:rPr>
          <w:color w:val="020B22"/>
        </w:rPr>
        <w:t>его</w:t>
      </w:r>
      <w:r>
        <w:rPr>
          <w:color w:val="020B22"/>
          <w:spacing w:val="-15"/>
        </w:rPr>
        <w:t xml:space="preserve"> </w:t>
      </w:r>
      <w:r>
        <w:rPr>
          <w:color w:val="020B22"/>
        </w:rPr>
        <w:t>замещающему,</w:t>
      </w:r>
      <w:r>
        <w:rPr>
          <w:color w:val="020B22"/>
          <w:spacing w:val="-15"/>
        </w:rPr>
        <w:t xml:space="preserve"> </w:t>
      </w:r>
      <w:r>
        <w:rPr>
          <w:color w:val="020B22"/>
        </w:rPr>
        <w:t>непосредственно</w:t>
      </w:r>
      <w:r>
        <w:rPr>
          <w:color w:val="020B22"/>
          <w:spacing w:val="-15"/>
        </w:rPr>
        <w:t xml:space="preserve"> </w:t>
      </w:r>
      <w:r>
        <w:rPr>
          <w:color w:val="020B22"/>
        </w:rPr>
        <w:t>перед</w:t>
      </w:r>
      <w:r>
        <w:rPr>
          <w:color w:val="020B22"/>
          <w:spacing w:val="-15"/>
        </w:rPr>
        <w:t xml:space="preserve"> </w:t>
      </w:r>
      <w:r>
        <w:rPr>
          <w:color w:val="020B22"/>
        </w:rPr>
        <w:t>началом</w:t>
      </w:r>
      <w:r>
        <w:rPr>
          <w:color w:val="020B22"/>
          <w:spacing w:val="-15"/>
        </w:rPr>
        <w:t xml:space="preserve"> </w:t>
      </w:r>
      <w:r>
        <w:rPr>
          <w:color w:val="020B22"/>
        </w:rPr>
        <w:t>такого</w:t>
      </w:r>
      <w:r>
        <w:rPr>
          <w:color w:val="020B22"/>
          <w:spacing w:val="-16"/>
        </w:rPr>
        <w:t xml:space="preserve"> </w:t>
      </w:r>
      <w:r>
        <w:rPr>
          <w:color w:val="020B22"/>
        </w:rPr>
        <w:t>мероприятия.</w:t>
      </w:r>
    </w:p>
    <w:p w:rsidR="00864E08" w:rsidRDefault="00864E08" w:rsidP="00864E08">
      <w:pPr>
        <w:pStyle w:val="afc"/>
        <w:widowControl w:val="0"/>
        <w:numPr>
          <w:ilvl w:val="1"/>
          <w:numId w:val="8"/>
        </w:numPr>
        <w:tabs>
          <w:tab w:val="left" w:pos="284"/>
          <w:tab w:val="left" w:pos="426"/>
        </w:tabs>
        <w:autoSpaceDE w:val="0"/>
        <w:autoSpaceDN w:val="0"/>
        <w:spacing w:after="0" w:line="240" w:lineRule="auto"/>
        <w:ind w:left="284" w:hanging="14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2.6 Уведомление</w:t>
      </w:r>
      <w:r>
        <w:rPr>
          <w:rFonts w:ascii="Times New Roman" w:hAnsi="Times New Roman"/>
          <w:color w:val="020B22"/>
          <w:spacing w:val="-4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должно</w:t>
      </w:r>
      <w:r>
        <w:rPr>
          <w:rFonts w:ascii="Times New Roman" w:hAnsi="Times New Roman"/>
          <w:color w:val="020B22"/>
          <w:spacing w:val="-3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содержать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следующую</w:t>
      </w:r>
      <w:r>
        <w:rPr>
          <w:rFonts w:ascii="Times New Roman" w:hAnsi="Times New Roman"/>
          <w:color w:val="020B22"/>
          <w:spacing w:val="-3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информацию:</w:t>
      </w:r>
    </w:p>
    <w:p w:rsidR="00864E08" w:rsidRDefault="00864E08" w:rsidP="00864E08">
      <w:pPr>
        <w:pStyle w:val="afc"/>
        <w:widowControl w:val="0"/>
        <w:numPr>
          <w:ilvl w:val="2"/>
          <w:numId w:val="8"/>
        </w:numPr>
        <w:tabs>
          <w:tab w:val="left" w:pos="284"/>
        </w:tabs>
        <w:autoSpaceDE w:val="0"/>
        <w:autoSpaceDN w:val="0"/>
        <w:spacing w:after="0" w:line="240" w:lineRule="auto"/>
        <w:ind w:left="101" w:right="108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2.6.1 Наименование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субъекта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которому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адресовано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данное уведомление.</w:t>
      </w:r>
    </w:p>
    <w:p w:rsidR="00864E08" w:rsidRDefault="00864E08" w:rsidP="00864E08">
      <w:pPr>
        <w:pStyle w:val="afc"/>
        <w:widowControl w:val="0"/>
        <w:numPr>
          <w:ilvl w:val="2"/>
          <w:numId w:val="8"/>
        </w:numPr>
        <w:tabs>
          <w:tab w:val="left" w:pos="284"/>
        </w:tabs>
        <w:autoSpaceDE w:val="0"/>
        <w:autoSpaceDN w:val="0"/>
        <w:spacing w:after="0" w:line="240" w:lineRule="auto"/>
        <w:ind w:left="101" w:right="107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2.6.2 Предмет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(проверяемые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вопросы), в том числе период времени, за который проверяется деятельность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данного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субъекта ведомственного контроля.</w:t>
      </w:r>
    </w:p>
    <w:p w:rsidR="00864E08" w:rsidRDefault="00864E08" w:rsidP="00864E08">
      <w:pPr>
        <w:pStyle w:val="afc"/>
        <w:widowControl w:val="0"/>
        <w:numPr>
          <w:ilvl w:val="2"/>
          <w:numId w:val="8"/>
        </w:numPr>
        <w:tabs>
          <w:tab w:val="left" w:pos="284"/>
        </w:tabs>
        <w:autoSpaceDE w:val="0"/>
        <w:autoSpaceDN w:val="0"/>
        <w:spacing w:after="0" w:line="240" w:lineRule="auto"/>
        <w:ind w:left="101" w:right="106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2.6.3 Вид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(выездное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или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документарное).</w:t>
      </w:r>
    </w:p>
    <w:p w:rsidR="00864E08" w:rsidRDefault="00864E08" w:rsidP="00864E08">
      <w:pPr>
        <w:pStyle w:val="afc"/>
        <w:widowControl w:val="0"/>
        <w:numPr>
          <w:ilvl w:val="2"/>
          <w:numId w:val="8"/>
        </w:numPr>
        <w:tabs>
          <w:tab w:val="left" w:pos="284"/>
        </w:tabs>
        <w:autoSpaceDE w:val="0"/>
        <w:autoSpaceDN w:val="0"/>
        <w:spacing w:after="0" w:line="240" w:lineRule="auto"/>
        <w:ind w:left="101" w:right="109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2.6.4 Дату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начала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дату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окончания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проведения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мероприятия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контроля.</w:t>
      </w:r>
    </w:p>
    <w:p w:rsidR="00864E08" w:rsidRDefault="00864E08" w:rsidP="00864E08">
      <w:pPr>
        <w:pStyle w:val="afc"/>
        <w:widowControl w:val="0"/>
        <w:numPr>
          <w:ilvl w:val="2"/>
          <w:numId w:val="8"/>
        </w:numPr>
        <w:tabs>
          <w:tab w:val="left" w:pos="284"/>
        </w:tabs>
        <w:autoSpaceDE w:val="0"/>
        <w:autoSpaceDN w:val="0"/>
        <w:spacing w:after="0" w:line="240" w:lineRule="auto"/>
        <w:ind w:left="101" w:right="108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2.6.5 Перечень должностных лиц, уполномоченных на осуществление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мероприятия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контроля.</w:t>
      </w:r>
    </w:p>
    <w:p w:rsidR="00864E08" w:rsidRDefault="00864E08" w:rsidP="00864E08">
      <w:pPr>
        <w:pStyle w:val="afc"/>
        <w:widowControl w:val="0"/>
        <w:numPr>
          <w:ilvl w:val="2"/>
          <w:numId w:val="8"/>
        </w:numPr>
        <w:tabs>
          <w:tab w:val="left" w:pos="284"/>
          <w:tab w:val="left" w:pos="3575"/>
          <w:tab w:val="left" w:pos="4961"/>
          <w:tab w:val="left" w:pos="7981"/>
        </w:tabs>
        <w:autoSpaceDE w:val="0"/>
        <w:autoSpaceDN w:val="0"/>
        <w:spacing w:after="0" w:line="240" w:lineRule="auto"/>
        <w:ind w:left="101" w:right="107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 xml:space="preserve">2.6.6 Запрос о представлении </w:t>
      </w:r>
      <w:r>
        <w:rPr>
          <w:rFonts w:ascii="Times New Roman" w:hAnsi="Times New Roman"/>
          <w:color w:val="020B22"/>
          <w:spacing w:val="-1"/>
          <w:sz w:val="28"/>
        </w:rPr>
        <w:t>документов,</w:t>
      </w:r>
      <w:r>
        <w:rPr>
          <w:rFonts w:ascii="Times New Roman" w:hAnsi="Times New Roman"/>
          <w:color w:val="020B22"/>
          <w:spacing w:val="-68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информации, предоставлении материальных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средств,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необходимых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осуществления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мероприятия ведомственного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контроля.</w:t>
      </w:r>
    </w:p>
    <w:p w:rsidR="00864E08" w:rsidRDefault="00864E08" w:rsidP="00864E08">
      <w:pPr>
        <w:pStyle w:val="afc"/>
        <w:widowControl w:val="0"/>
        <w:numPr>
          <w:ilvl w:val="2"/>
          <w:numId w:val="8"/>
        </w:numPr>
        <w:tabs>
          <w:tab w:val="left" w:pos="284"/>
        </w:tabs>
        <w:autoSpaceDE w:val="0"/>
        <w:autoSpaceDN w:val="0"/>
        <w:spacing w:after="0" w:line="240" w:lineRule="auto"/>
        <w:ind w:left="101" w:right="107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2.6.7 Информацию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необходимости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обеспечения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условий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для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проведения выездного мероприятия ведомственного контроля, в том числе 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предоставлении помещения для работы, средств связи и иных необходимых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средств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оборудования для проведения такого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мероприятия.</w:t>
      </w:r>
    </w:p>
    <w:p w:rsidR="00864E08" w:rsidRDefault="00864E08" w:rsidP="00864E08">
      <w:pPr>
        <w:pStyle w:val="afc"/>
        <w:widowControl w:val="0"/>
        <w:numPr>
          <w:ilvl w:val="1"/>
          <w:numId w:val="8"/>
        </w:numPr>
        <w:tabs>
          <w:tab w:val="left" w:pos="284"/>
          <w:tab w:val="left" w:pos="1300"/>
        </w:tabs>
        <w:autoSpaceDE w:val="0"/>
        <w:autoSpaceDN w:val="0"/>
        <w:spacing w:after="0" w:line="240" w:lineRule="auto"/>
        <w:ind w:left="101" w:right="106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2.7 Срок проведения мероприятия ведомственного контроля не может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составлять</w:t>
      </w:r>
      <w:r>
        <w:rPr>
          <w:rFonts w:ascii="Times New Roman" w:hAnsi="Times New Roman"/>
          <w:color w:val="020B22"/>
          <w:spacing w:val="-9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более</w:t>
      </w:r>
      <w:r>
        <w:rPr>
          <w:rFonts w:ascii="Times New Roman" w:hAnsi="Times New Roman"/>
          <w:color w:val="020B22"/>
          <w:spacing w:val="-9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чем</w:t>
      </w:r>
      <w:r>
        <w:rPr>
          <w:rFonts w:ascii="Times New Roman" w:hAnsi="Times New Roman"/>
          <w:color w:val="020B22"/>
          <w:spacing w:val="-9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15</w:t>
      </w:r>
      <w:r>
        <w:rPr>
          <w:rFonts w:ascii="Times New Roman" w:hAnsi="Times New Roman"/>
          <w:color w:val="020B22"/>
          <w:spacing w:val="-9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календарных</w:t>
      </w:r>
      <w:r>
        <w:rPr>
          <w:rFonts w:ascii="Times New Roman" w:hAnsi="Times New Roman"/>
          <w:color w:val="020B22"/>
          <w:spacing w:val="-9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дней</w:t>
      </w:r>
      <w:r>
        <w:rPr>
          <w:rFonts w:ascii="Times New Roman" w:hAnsi="Times New Roman"/>
          <w:color w:val="020B22"/>
          <w:spacing w:val="-9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</w:t>
      </w:r>
      <w:r>
        <w:rPr>
          <w:rFonts w:ascii="Times New Roman" w:hAnsi="Times New Roman"/>
          <w:color w:val="020B22"/>
          <w:spacing w:val="-9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может</w:t>
      </w:r>
      <w:r>
        <w:rPr>
          <w:rFonts w:ascii="Times New Roman" w:hAnsi="Times New Roman"/>
          <w:color w:val="020B22"/>
          <w:spacing w:val="-9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быть</w:t>
      </w:r>
      <w:r>
        <w:rPr>
          <w:rFonts w:ascii="Times New Roman" w:hAnsi="Times New Roman"/>
          <w:color w:val="020B22"/>
          <w:spacing w:val="-8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продлен</w:t>
      </w:r>
      <w:r>
        <w:rPr>
          <w:rFonts w:ascii="Times New Roman" w:hAnsi="Times New Roman"/>
          <w:color w:val="020B22"/>
          <w:spacing w:val="-9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только</w:t>
      </w:r>
      <w:r>
        <w:rPr>
          <w:rFonts w:ascii="Times New Roman" w:hAnsi="Times New Roman"/>
          <w:color w:val="020B22"/>
          <w:spacing w:val="-9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один</w:t>
      </w:r>
      <w:r>
        <w:rPr>
          <w:rFonts w:ascii="Times New Roman" w:hAnsi="Times New Roman"/>
          <w:color w:val="020B22"/>
          <w:spacing w:val="-68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раз не более чем на 15 календарных дней по решению руководителя органа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 или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лица,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его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замещающего.</w:t>
      </w:r>
    </w:p>
    <w:p w:rsidR="00864E08" w:rsidRDefault="00864E08" w:rsidP="00864E08">
      <w:pPr>
        <w:pStyle w:val="afc"/>
        <w:widowControl w:val="0"/>
        <w:numPr>
          <w:ilvl w:val="1"/>
          <w:numId w:val="8"/>
        </w:numPr>
        <w:tabs>
          <w:tab w:val="left" w:pos="284"/>
          <w:tab w:val="left" w:pos="1300"/>
          <w:tab w:val="left" w:pos="2724"/>
          <w:tab w:val="left" w:pos="5058"/>
          <w:tab w:val="left" w:pos="7542"/>
        </w:tabs>
        <w:autoSpaceDE w:val="0"/>
        <w:autoSpaceDN w:val="0"/>
        <w:spacing w:after="0" w:line="240" w:lineRule="auto"/>
        <w:ind w:left="101" w:right="107" w:firstLine="41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color w:val="020B22"/>
          <w:sz w:val="28"/>
        </w:rPr>
        <w:t>2.8  При</w:t>
      </w:r>
      <w:proofErr w:type="gramEnd"/>
      <w:r>
        <w:rPr>
          <w:rFonts w:ascii="Times New Roman" w:hAnsi="Times New Roman"/>
          <w:color w:val="020B22"/>
          <w:sz w:val="28"/>
        </w:rPr>
        <w:tab/>
        <w:t xml:space="preserve"> проведении мероприятия </w:t>
      </w:r>
      <w:r>
        <w:rPr>
          <w:rFonts w:ascii="Times New Roman" w:hAnsi="Times New Roman"/>
          <w:color w:val="020B22"/>
          <w:spacing w:val="-1"/>
          <w:sz w:val="28"/>
        </w:rPr>
        <w:t>ведомственного</w:t>
      </w:r>
      <w:r>
        <w:rPr>
          <w:rFonts w:ascii="Times New Roman" w:hAnsi="Times New Roman"/>
          <w:color w:val="020B22"/>
          <w:spacing w:val="-68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 должностные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лица,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уполномоченные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осуществление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контроля, имеют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право:</w:t>
      </w:r>
    </w:p>
    <w:p w:rsidR="00864E08" w:rsidRDefault="00864E08" w:rsidP="00864E08">
      <w:pPr>
        <w:pStyle w:val="afc"/>
        <w:widowControl w:val="0"/>
        <w:numPr>
          <w:ilvl w:val="2"/>
          <w:numId w:val="8"/>
        </w:numPr>
        <w:tabs>
          <w:tab w:val="left" w:pos="284"/>
        </w:tabs>
        <w:autoSpaceDE w:val="0"/>
        <w:autoSpaceDN w:val="0"/>
        <w:spacing w:after="0" w:line="240" w:lineRule="auto"/>
        <w:ind w:left="101" w:right="106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2.8.1 На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беспрепятственный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доступ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территорию,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помещения,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здания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субъекта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(в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необходимых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случаях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производить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фотосъемку,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видеозапись,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копирование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документов) при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предъявлении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ими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служебных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удостоверений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уведомления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с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учетом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требований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законодательства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Российской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Федерации 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защите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государственной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тайны.</w:t>
      </w:r>
    </w:p>
    <w:p w:rsidR="00864E08" w:rsidRDefault="00864E08" w:rsidP="00864E08">
      <w:pPr>
        <w:rPr>
          <w:sz w:val="28"/>
        </w:rPr>
        <w:sectPr w:rsidR="00864E08">
          <w:pgSz w:w="11910" w:h="16840"/>
          <w:pgMar w:top="1160" w:right="740" w:bottom="280" w:left="1600" w:header="752" w:footer="0" w:gutter="0"/>
          <w:cols w:space="720"/>
        </w:sectPr>
      </w:pPr>
    </w:p>
    <w:p w:rsidR="00864E08" w:rsidRDefault="00864E08" w:rsidP="00864E08">
      <w:pPr>
        <w:pStyle w:val="afc"/>
        <w:widowControl w:val="0"/>
        <w:numPr>
          <w:ilvl w:val="2"/>
          <w:numId w:val="8"/>
        </w:numPr>
        <w:tabs>
          <w:tab w:val="left" w:pos="284"/>
        </w:tabs>
        <w:autoSpaceDE w:val="0"/>
        <w:autoSpaceDN w:val="0"/>
        <w:spacing w:before="78" w:after="0" w:line="240" w:lineRule="auto"/>
        <w:ind w:left="101" w:right="108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lastRenderedPageBreak/>
        <w:t>2.8.2 Истребовать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необходимые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проведения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 контроля документы с учетом требований законодательства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Российской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Федерации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 защите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государственной тайны.</w:t>
      </w:r>
    </w:p>
    <w:p w:rsidR="00864E08" w:rsidRDefault="00864E08" w:rsidP="00864E08">
      <w:pPr>
        <w:pStyle w:val="afc"/>
        <w:widowControl w:val="0"/>
        <w:numPr>
          <w:ilvl w:val="2"/>
          <w:numId w:val="8"/>
        </w:numPr>
        <w:tabs>
          <w:tab w:val="left" w:pos="284"/>
        </w:tabs>
        <w:autoSpaceDE w:val="0"/>
        <w:autoSpaceDN w:val="0"/>
        <w:spacing w:after="0" w:line="240" w:lineRule="auto"/>
        <w:ind w:left="101" w:right="108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2.8.3 Получать необходимые объяснения в письменной форме, в форме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электронного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документа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(или)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устной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форме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вопросам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проводимого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мероприятия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контроля.</w:t>
      </w:r>
    </w:p>
    <w:p w:rsidR="00864E08" w:rsidRDefault="00864E08" w:rsidP="00864E08">
      <w:pPr>
        <w:pStyle w:val="afc"/>
        <w:widowControl w:val="0"/>
        <w:numPr>
          <w:ilvl w:val="1"/>
          <w:numId w:val="8"/>
        </w:numPr>
        <w:tabs>
          <w:tab w:val="left" w:pos="284"/>
          <w:tab w:val="left" w:pos="1300"/>
        </w:tabs>
        <w:autoSpaceDE w:val="0"/>
        <w:autoSpaceDN w:val="0"/>
        <w:spacing w:after="0" w:line="240" w:lineRule="auto"/>
        <w:ind w:left="101" w:right="107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2.9 По результатам проведения мероприятия ведомственного контроля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 срок не более чем 15 рабочих дней составляется акт проверки, который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подписывается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должностным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лицом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органа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ответственным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за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проведение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мероприятия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представляется руководителю органа ведомственного контроля или иному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уполномоченному руководителем ведомственного контроля лицу в течение 3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рабочих дней.</w:t>
      </w:r>
    </w:p>
    <w:p w:rsidR="00864E08" w:rsidRDefault="00864E08" w:rsidP="00864E08">
      <w:pPr>
        <w:pStyle w:val="ad"/>
        <w:tabs>
          <w:tab w:val="left" w:pos="284"/>
        </w:tabs>
        <w:ind w:right="107" w:firstLine="41"/>
      </w:pPr>
      <w:r>
        <w:rPr>
          <w:color w:val="020B22"/>
        </w:rPr>
        <w:t>При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выявлении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нарушений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по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результатам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мероприятия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ведомственного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контроля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должностными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лицами,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уполномоченными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на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проведение</w:t>
      </w:r>
      <w:r>
        <w:rPr>
          <w:color w:val="020B22"/>
          <w:spacing w:val="-17"/>
        </w:rPr>
        <w:t xml:space="preserve"> </w:t>
      </w:r>
      <w:r>
        <w:rPr>
          <w:color w:val="020B22"/>
        </w:rPr>
        <w:t>мероприятий</w:t>
      </w:r>
      <w:r>
        <w:rPr>
          <w:color w:val="020B22"/>
          <w:spacing w:val="-15"/>
        </w:rPr>
        <w:t xml:space="preserve"> </w:t>
      </w:r>
      <w:r>
        <w:rPr>
          <w:color w:val="020B22"/>
        </w:rPr>
        <w:t>ведомственного</w:t>
      </w:r>
      <w:r>
        <w:rPr>
          <w:color w:val="020B22"/>
          <w:spacing w:val="-16"/>
        </w:rPr>
        <w:t xml:space="preserve"> </w:t>
      </w:r>
      <w:r>
        <w:rPr>
          <w:color w:val="020B22"/>
        </w:rPr>
        <w:t>контроля,</w:t>
      </w:r>
      <w:r>
        <w:rPr>
          <w:color w:val="020B22"/>
          <w:spacing w:val="-16"/>
        </w:rPr>
        <w:t xml:space="preserve"> </w:t>
      </w:r>
      <w:r>
        <w:rPr>
          <w:color w:val="020B22"/>
        </w:rPr>
        <w:t>в</w:t>
      </w:r>
      <w:r>
        <w:rPr>
          <w:color w:val="020B22"/>
          <w:spacing w:val="-16"/>
        </w:rPr>
        <w:t xml:space="preserve"> </w:t>
      </w:r>
      <w:r>
        <w:rPr>
          <w:color w:val="020B22"/>
        </w:rPr>
        <w:t>порядке,</w:t>
      </w:r>
      <w:r>
        <w:rPr>
          <w:color w:val="020B22"/>
          <w:spacing w:val="-17"/>
        </w:rPr>
        <w:t xml:space="preserve"> </w:t>
      </w:r>
      <w:r>
        <w:rPr>
          <w:color w:val="020B22"/>
        </w:rPr>
        <w:t>установленном</w:t>
      </w:r>
      <w:r>
        <w:rPr>
          <w:color w:val="020B22"/>
          <w:spacing w:val="-67"/>
        </w:rPr>
        <w:t xml:space="preserve"> </w:t>
      </w:r>
      <w:r>
        <w:rPr>
          <w:color w:val="020B22"/>
        </w:rPr>
        <w:t>регламентом,</w:t>
      </w:r>
      <w:r>
        <w:rPr>
          <w:color w:val="020B22"/>
          <w:spacing w:val="-10"/>
        </w:rPr>
        <w:t xml:space="preserve"> </w:t>
      </w:r>
      <w:r>
        <w:rPr>
          <w:color w:val="020B22"/>
        </w:rPr>
        <w:t>указанным</w:t>
      </w:r>
      <w:r>
        <w:rPr>
          <w:color w:val="020B22"/>
          <w:spacing w:val="-9"/>
        </w:rPr>
        <w:t xml:space="preserve"> </w:t>
      </w:r>
      <w:r>
        <w:rPr>
          <w:color w:val="020B22"/>
        </w:rPr>
        <w:t>в</w:t>
      </w:r>
      <w:r>
        <w:rPr>
          <w:color w:val="020B22"/>
          <w:spacing w:val="-9"/>
        </w:rPr>
        <w:t xml:space="preserve"> </w:t>
      </w:r>
      <w:r>
        <w:rPr>
          <w:color w:val="020B22"/>
        </w:rPr>
        <w:t>пункте</w:t>
      </w:r>
      <w:r>
        <w:rPr>
          <w:color w:val="020B22"/>
          <w:spacing w:val="-9"/>
        </w:rPr>
        <w:t xml:space="preserve"> </w:t>
      </w:r>
      <w:r>
        <w:rPr>
          <w:color w:val="020B22"/>
        </w:rPr>
        <w:t>1.6</w:t>
      </w:r>
      <w:r>
        <w:rPr>
          <w:color w:val="020B22"/>
          <w:spacing w:val="-9"/>
        </w:rPr>
        <w:t xml:space="preserve"> </w:t>
      </w:r>
      <w:r>
        <w:rPr>
          <w:color w:val="020B22"/>
        </w:rPr>
        <w:t>раздела</w:t>
      </w:r>
      <w:r>
        <w:rPr>
          <w:color w:val="020B22"/>
          <w:spacing w:val="-9"/>
        </w:rPr>
        <w:t xml:space="preserve"> </w:t>
      </w:r>
      <w:r>
        <w:rPr>
          <w:color w:val="020B22"/>
        </w:rPr>
        <w:t>1</w:t>
      </w:r>
      <w:r>
        <w:rPr>
          <w:color w:val="020B22"/>
          <w:spacing w:val="-9"/>
        </w:rPr>
        <w:t xml:space="preserve"> </w:t>
      </w:r>
      <w:r>
        <w:rPr>
          <w:color w:val="020B22"/>
        </w:rPr>
        <w:t>настоящего</w:t>
      </w:r>
      <w:r>
        <w:rPr>
          <w:color w:val="020B22"/>
          <w:spacing w:val="-10"/>
        </w:rPr>
        <w:t xml:space="preserve"> </w:t>
      </w:r>
      <w:r>
        <w:rPr>
          <w:color w:val="020B22"/>
        </w:rPr>
        <w:t>Порядка,</w:t>
      </w:r>
      <w:r>
        <w:rPr>
          <w:color w:val="020B22"/>
          <w:spacing w:val="-9"/>
        </w:rPr>
        <w:t xml:space="preserve"> </w:t>
      </w:r>
      <w:r>
        <w:rPr>
          <w:color w:val="020B22"/>
        </w:rPr>
        <w:t>в</w:t>
      </w:r>
      <w:r>
        <w:rPr>
          <w:color w:val="020B22"/>
          <w:spacing w:val="-9"/>
        </w:rPr>
        <w:t xml:space="preserve"> </w:t>
      </w:r>
      <w:r>
        <w:rPr>
          <w:color w:val="020B22"/>
        </w:rPr>
        <w:t>срок</w:t>
      </w:r>
      <w:r>
        <w:rPr>
          <w:color w:val="020B22"/>
          <w:spacing w:val="-9"/>
        </w:rPr>
        <w:t xml:space="preserve"> </w:t>
      </w:r>
      <w:r>
        <w:rPr>
          <w:color w:val="020B22"/>
        </w:rPr>
        <w:t>не</w:t>
      </w:r>
      <w:r>
        <w:rPr>
          <w:color w:val="020B22"/>
          <w:spacing w:val="-68"/>
        </w:rPr>
        <w:t xml:space="preserve"> </w:t>
      </w:r>
      <w:r>
        <w:rPr>
          <w:color w:val="020B22"/>
        </w:rPr>
        <w:t>более чем 10 рабочих дней разрабатывается и утверждается план устранения</w:t>
      </w:r>
      <w:r>
        <w:rPr>
          <w:color w:val="020B22"/>
          <w:spacing w:val="1"/>
        </w:rPr>
        <w:t xml:space="preserve"> </w:t>
      </w:r>
      <w:r>
        <w:rPr>
          <w:color w:val="020B22"/>
        </w:rPr>
        <w:t>выявленных</w:t>
      </w:r>
      <w:r>
        <w:rPr>
          <w:color w:val="020B22"/>
          <w:spacing w:val="-2"/>
        </w:rPr>
        <w:t xml:space="preserve"> </w:t>
      </w:r>
      <w:r>
        <w:rPr>
          <w:color w:val="020B22"/>
        </w:rPr>
        <w:t>нарушений.</w:t>
      </w:r>
    </w:p>
    <w:p w:rsidR="00864E08" w:rsidRDefault="00864E08" w:rsidP="00864E08">
      <w:pPr>
        <w:pStyle w:val="afc"/>
        <w:widowControl w:val="0"/>
        <w:numPr>
          <w:ilvl w:val="1"/>
          <w:numId w:val="8"/>
        </w:numPr>
        <w:tabs>
          <w:tab w:val="left" w:pos="284"/>
          <w:tab w:val="left" w:pos="1440"/>
        </w:tabs>
        <w:autoSpaceDE w:val="0"/>
        <w:autoSpaceDN w:val="0"/>
        <w:spacing w:after="0" w:line="240" w:lineRule="auto"/>
        <w:ind w:left="101" w:right="107" w:firstLine="4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20B22"/>
          <w:sz w:val="28"/>
        </w:rPr>
        <w:t>2.10 Материалы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результатам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мероприятий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-67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контроля, в том числе план устранения выявленных нарушений, указанный в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пункте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2.9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настоящего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раздела,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а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также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иные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документы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информация,</w:t>
      </w:r>
      <w:r>
        <w:rPr>
          <w:rFonts w:ascii="Times New Roman" w:hAnsi="Times New Roman"/>
          <w:color w:val="020B22"/>
          <w:spacing w:val="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полученные</w:t>
      </w:r>
      <w:r>
        <w:rPr>
          <w:rFonts w:ascii="Times New Roman" w:hAnsi="Times New Roman"/>
          <w:color w:val="020B22"/>
          <w:spacing w:val="-10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(разработанные)</w:t>
      </w:r>
      <w:r>
        <w:rPr>
          <w:rFonts w:ascii="Times New Roman" w:hAnsi="Times New Roman"/>
          <w:color w:val="020B22"/>
          <w:spacing w:val="-9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</w:t>
      </w:r>
      <w:r>
        <w:rPr>
          <w:rFonts w:ascii="Times New Roman" w:hAnsi="Times New Roman"/>
          <w:color w:val="020B22"/>
          <w:spacing w:val="-9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ходе</w:t>
      </w:r>
      <w:r>
        <w:rPr>
          <w:rFonts w:ascii="Times New Roman" w:hAnsi="Times New Roman"/>
          <w:color w:val="020B22"/>
          <w:spacing w:val="-9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проведения</w:t>
      </w:r>
      <w:r>
        <w:rPr>
          <w:rFonts w:ascii="Times New Roman" w:hAnsi="Times New Roman"/>
          <w:color w:val="020B22"/>
          <w:spacing w:val="-9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мероприятий</w:t>
      </w:r>
      <w:r>
        <w:rPr>
          <w:rFonts w:ascii="Times New Roman" w:hAnsi="Times New Roman"/>
          <w:color w:val="020B22"/>
          <w:spacing w:val="-8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</w:t>
      </w:r>
      <w:r>
        <w:rPr>
          <w:rFonts w:ascii="Times New Roman" w:hAnsi="Times New Roman"/>
          <w:color w:val="020B22"/>
          <w:spacing w:val="-68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контроля,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хранятся органом</w:t>
      </w:r>
      <w:r>
        <w:rPr>
          <w:rFonts w:ascii="Times New Roman" w:hAnsi="Times New Roman"/>
          <w:color w:val="020B22"/>
          <w:spacing w:val="-1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ведомственного контроля не</w:t>
      </w:r>
      <w:r>
        <w:rPr>
          <w:rFonts w:ascii="Times New Roman" w:hAnsi="Times New Roman"/>
          <w:color w:val="020B22"/>
          <w:spacing w:val="-2"/>
          <w:sz w:val="28"/>
        </w:rPr>
        <w:t xml:space="preserve"> </w:t>
      </w:r>
      <w:r>
        <w:rPr>
          <w:rFonts w:ascii="Times New Roman" w:hAnsi="Times New Roman"/>
          <w:color w:val="020B22"/>
          <w:sz w:val="28"/>
        </w:rPr>
        <w:t>менее 3 лет.</w:t>
      </w:r>
    </w:p>
    <w:p w:rsidR="00864E08" w:rsidRDefault="00864E08" w:rsidP="00864E08">
      <w:pPr>
        <w:pStyle w:val="ad"/>
        <w:tabs>
          <w:tab w:val="left" w:pos="284"/>
        </w:tabs>
        <w:ind w:firstLine="41"/>
        <w:rPr>
          <w:sz w:val="30"/>
        </w:rPr>
      </w:pPr>
    </w:p>
    <w:p w:rsidR="00864E08" w:rsidRDefault="00864E08" w:rsidP="00864E08">
      <w:pPr>
        <w:pStyle w:val="ad"/>
        <w:tabs>
          <w:tab w:val="left" w:pos="284"/>
        </w:tabs>
        <w:ind w:firstLine="41"/>
        <w:rPr>
          <w:sz w:val="30"/>
        </w:rPr>
      </w:pPr>
    </w:p>
    <w:p w:rsidR="00864E08" w:rsidRDefault="00864E08" w:rsidP="00864E08">
      <w:pPr>
        <w:pStyle w:val="ad"/>
        <w:tabs>
          <w:tab w:val="left" w:pos="284"/>
        </w:tabs>
        <w:spacing w:before="6"/>
        <w:ind w:firstLine="41"/>
      </w:pPr>
    </w:p>
    <w:p w:rsidR="00864E08" w:rsidRDefault="00864E08" w:rsidP="00864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cs="Courier New"/>
          <w:sz w:val="28"/>
          <w:szCs w:val="28"/>
        </w:rPr>
      </w:pPr>
    </w:p>
    <w:p w:rsidR="00864E08" w:rsidRDefault="00864E08" w:rsidP="00864E0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</w:p>
    <w:p w:rsidR="00864E08" w:rsidRDefault="00864E08" w:rsidP="00864E08">
      <w:pPr>
        <w:ind w:left="284"/>
        <w:rPr>
          <w:sz w:val="28"/>
          <w:szCs w:val="28"/>
        </w:rPr>
      </w:pPr>
    </w:p>
    <w:p w:rsidR="00C56B65" w:rsidRDefault="00C56B65">
      <w:bookmarkStart w:id="0" w:name="_GoBack"/>
      <w:bookmarkEnd w:id="0"/>
    </w:p>
    <w:sectPr w:rsidR="00C56B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92EC1504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multilevel"/>
    <w:tmpl w:val="00000004"/>
    <w:name w:val="WW8Num7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2686429"/>
    <w:multiLevelType w:val="hybridMultilevel"/>
    <w:tmpl w:val="18E8BA2C"/>
    <w:lvl w:ilvl="0" w:tplc="E072F12A">
      <w:start w:val="2"/>
      <w:numFmt w:val="decimal"/>
      <w:lvlText w:val="%1"/>
      <w:lvlJc w:val="left"/>
      <w:pPr>
        <w:ind w:left="101" w:hanging="490"/>
      </w:pPr>
      <w:rPr>
        <w:lang w:val="ru-RU" w:eastAsia="en-US" w:bidi="ar-SA"/>
      </w:rPr>
    </w:lvl>
    <w:lvl w:ilvl="1" w:tplc="86A4E3C6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A654545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054453A4">
      <w:numFmt w:val="bullet"/>
      <w:lvlText w:val="•"/>
      <w:lvlJc w:val="left"/>
      <w:pPr>
        <w:ind w:left="3308" w:hanging="700"/>
      </w:pPr>
      <w:rPr>
        <w:lang w:val="ru-RU" w:eastAsia="en-US" w:bidi="ar-SA"/>
      </w:rPr>
    </w:lvl>
    <w:lvl w:ilvl="4" w:tplc="179C062A">
      <w:numFmt w:val="bullet"/>
      <w:lvlText w:val="•"/>
      <w:lvlJc w:val="left"/>
      <w:pPr>
        <w:ind w:left="4202" w:hanging="700"/>
      </w:pPr>
      <w:rPr>
        <w:lang w:val="ru-RU" w:eastAsia="en-US" w:bidi="ar-SA"/>
      </w:rPr>
    </w:lvl>
    <w:lvl w:ilvl="5" w:tplc="D4822C92">
      <w:numFmt w:val="bullet"/>
      <w:lvlText w:val="•"/>
      <w:lvlJc w:val="left"/>
      <w:pPr>
        <w:ind w:left="5096" w:hanging="700"/>
      </w:pPr>
      <w:rPr>
        <w:lang w:val="ru-RU" w:eastAsia="en-US" w:bidi="ar-SA"/>
      </w:rPr>
    </w:lvl>
    <w:lvl w:ilvl="6" w:tplc="3F122976">
      <w:numFmt w:val="bullet"/>
      <w:lvlText w:val="•"/>
      <w:lvlJc w:val="left"/>
      <w:pPr>
        <w:ind w:left="5990" w:hanging="700"/>
      </w:pPr>
      <w:rPr>
        <w:lang w:val="ru-RU" w:eastAsia="en-US" w:bidi="ar-SA"/>
      </w:rPr>
    </w:lvl>
    <w:lvl w:ilvl="7" w:tplc="E53E3986">
      <w:numFmt w:val="bullet"/>
      <w:lvlText w:val="•"/>
      <w:lvlJc w:val="left"/>
      <w:pPr>
        <w:ind w:left="6884" w:hanging="700"/>
      </w:pPr>
      <w:rPr>
        <w:lang w:val="ru-RU" w:eastAsia="en-US" w:bidi="ar-SA"/>
      </w:rPr>
    </w:lvl>
    <w:lvl w:ilvl="8" w:tplc="4B0A5338">
      <w:numFmt w:val="bullet"/>
      <w:lvlText w:val="•"/>
      <w:lvlJc w:val="left"/>
      <w:pPr>
        <w:ind w:left="7778" w:hanging="700"/>
      </w:pPr>
      <w:rPr>
        <w:lang w:val="ru-RU" w:eastAsia="en-US" w:bidi="ar-SA"/>
      </w:rPr>
    </w:lvl>
  </w:abstractNum>
  <w:abstractNum w:abstractNumId="3" w15:restartNumberingAfterBreak="0">
    <w:nsid w:val="41F50CAE"/>
    <w:multiLevelType w:val="hybridMultilevel"/>
    <w:tmpl w:val="E5D6FDB2"/>
    <w:lvl w:ilvl="0" w:tplc="26E80C72">
      <w:start w:val="1"/>
      <w:numFmt w:val="decimal"/>
      <w:lvlText w:val="%1"/>
      <w:lvlJc w:val="left"/>
      <w:pPr>
        <w:ind w:left="101" w:hanging="490"/>
      </w:pPr>
      <w:rPr>
        <w:lang w:val="ru-RU" w:eastAsia="en-US" w:bidi="ar-SA"/>
      </w:rPr>
    </w:lvl>
    <w:lvl w:ilvl="1" w:tplc="D7207688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9C08493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9D72A7CA">
      <w:numFmt w:val="bullet"/>
      <w:lvlText w:val="•"/>
      <w:lvlJc w:val="left"/>
      <w:pPr>
        <w:ind w:left="2939" w:hanging="700"/>
      </w:pPr>
      <w:rPr>
        <w:lang w:val="ru-RU" w:eastAsia="en-US" w:bidi="ar-SA"/>
      </w:rPr>
    </w:lvl>
    <w:lvl w:ilvl="4" w:tplc="63FAEE5C">
      <w:numFmt w:val="bullet"/>
      <w:lvlText w:val="•"/>
      <w:lvlJc w:val="left"/>
      <w:pPr>
        <w:ind w:left="3886" w:hanging="700"/>
      </w:pPr>
      <w:rPr>
        <w:lang w:val="ru-RU" w:eastAsia="en-US" w:bidi="ar-SA"/>
      </w:rPr>
    </w:lvl>
    <w:lvl w:ilvl="5" w:tplc="05AE6414">
      <w:numFmt w:val="bullet"/>
      <w:lvlText w:val="•"/>
      <w:lvlJc w:val="left"/>
      <w:pPr>
        <w:ind w:left="4833" w:hanging="700"/>
      </w:pPr>
      <w:rPr>
        <w:lang w:val="ru-RU" w:eastAsia="en-US" w:bidi="ar-SA"/>
      </w:rPr>
    </w:lvl>
    <w:lvl w:ilvl="6" w:tplc="CD7E15CA">
      <w:numFmt w:val="bullet"/>
      <w:lvlText w:val="•"/>
      <w:lvlJc w:val="left"/>
      <w:pPr>
        <w:ind w:left="5779" w:hanging="700"/>
      </w:pPr>
      <w:rPr>
        <w:lang w:val="ru-RU" w:eastAsia="en-US" w:bidi="ar-SA"/>
      </w:rPr>
    </w:lvl>
    <w:lvl w:ilvl="7" w:tplc="28A6E00E">
      <w:numFmt w:val="bullet"/>
      <w:lvlText w:val="•"/>
      <w:lvlJc w:val="left"/>
      <w:pPr>
        <w:ind w:left="6726" w:hanging="700"/>
      </w:pPr>
      <w:rPr>
        <w:lang w:val="ru-RU" w:eastAsia="en-US" w:bidi="ar-SA"/>
      </w:rPr>
    </w:lvl>
    <w:lvl w:ilvl="8" w:tplc="364EB70A">
      <w:numFmt w:val="bullet"/>
      <w:lvlText w:val="•"/>
      <w:lvlJc w:val="left"/>
      <w:pPr>
        <w:ind w:left="7672" w:hanging="700"/>
      </w:pPr>
      <w:rPr>
        <w:lang w:val="ru-RU" w:eastAsia="en-US" w:bidi="ar-SA"/>
      </w:rPr>
    </w:lvl>
  </w:abstractNum>
  <w:abstractNum w:abstractNumId="4" w15:restartNumberingAfterBreak="0">
    <w:nsid w:val="57442105"/>
    <w:multiLevelType w:val="hybridMultilevel"/>
    <w:tmpl w:val="CA4A0A9C"/>
    <w:lvl w:ilvl="0" w:tplc="43CA0D52">
      <w:start w:val="1"/>
      <w:numFmt w:val="decimal"/>
      <w:lvlText w:val="%1."/>
      <w:lvlJc w:val="left"/>
      <w:pPr>
        <w:ind w:left="101" w:hanging="280"/>
      </w:pPr>
      <w:rPr>
        <w:rFonts w:ascii="Times New Roman" w:eastAsia="Times New Roman" w:hAnsi="Times New Roman" w:cs="Times New Roman" w:hint="default"/>
        <w:color w:val="020B22"/>
        <w:w w:val="100"/>
        <w:sz w:val="28"/>
        <w:szCs w:val="28"/>
        <w:lang w:val="ru-RU" w:eastAsia="en-US" w:bidi="ar-SA"/>
      </w:rPr>
    </w:lvl>
    <w:lvl w:ilvl="1" w:tplc="69AC54F6">
      <w:start w:val="1"/>
      <w:numFmt w:val="decimal"/>
      <w:lvlText w:val="%2."/>
      <w:lvlJc w:val="left"/>
      <w:pPr>
        <w:ind w:left="3808" w:hanging="280"/>
      </w:pPr>
      <w:rPr>
        <w:rFonts w:ascii="Times New Roman" w:eastAsia="Times New Roman" w:hAnsi="Times New Roman" w:cs="Times New Roman" w:hint="default"/>
        <w:color w:val="020B22"/>
        <w:w w:val="100"/>
        <w:sz w:val="28"/>
        <w:szCs w:val="28"/>
        <w:lang w:val="ru-RU" w:eastAsia="en-US" w:bidi="ar-SA"/>
      </w:rPr>
    </w:lvl>
    <w:lvl w:ilvl="2" w:tplc="EB440F44">
      <w:numFmt w:val="bullet"/>
      <w:lvlText w:val="•"/>
      <w:lvlJc w:val="left"/>
      <w:pPr>
        <w:ind w:left="4440" w:hanging="280"/>
      </w:pPr>
      <w:rPr>
        <w:lang w:val="ru-RU" w:eastAsia="en-US" w:bidi="ar-SA"/>
      </w:rPr>
    </w:lvl>
    <w:lvl w:ilvl="3" w:tplc="FB22ED0C">
      <w:numFmt w:val="bullet"/>
      <w:lvlText w:val="•"/>
      <w:lvlJc w:val="left"/>
      <w:pPr>
        <w:ind w:left="5081" w:hanging="280"/>
      </w:pPr>
      <w:rPr>
        <w:lang w:val="ru-RU" w:eastAsia="en-US" w:bidi="ar-SA"/>
      </w:rPr>
    </w:lvl>
    <w:lvl w:ilvl="4" w:tplc="68AAE212">
      <w:numFmt w:val="bullet"/>
      <w:lvlText w:val="•"/>
      <w:lvlJc w:val="left"/>
      <w:pPr>
        <w:ind w:left="5722" w:hanging="280"/>
      </w:pPr>
      <w:rPr>
        <w:lang w:val="ru-RU" w:eastAsia="en-US" w:bidi="ar-SA"/>
      </w:rPr>
    </w:lvl>
    <w:lvl w:ilvl="5" w:tplc="70F6216E">
      <w:numFmt w:val="bullet"/>
      <w:lvlText w:val="•"/>
      <w:lvlJc w:val="left"/>
      <w:pPr>
        <w:ind w:left="6362" w:hanging="280"/>
      </w:pPr>
      <w:rPr>
        <w:lang w:val="ru-RU" w:eastAsia="en-US" w:bidi="ar-SA"/>
      </w:rPr>
    </w:lvl>
    <w:lvl w:ilvl="6" w:tplc="C9844DA0">
      <w:numFmt w:val="bullet"/>
      <w:lvlText w:val="•"/>
      <w:lvlJc w:val="left"/>
      <w:pPr>
        <w:ind w:left="7003" w:hanging="280"/>
      </w:pPr>
      <w:rPr>
        <w:lang w:val="ru-RU" w:eastAsia="en-US" w:bidi="ar-SA"/>
      </w:rPr>
    </w:lvl>
    <w:lvl w:ilvl="7" w:tplc="69AEAABC">
      <w:numFmt w:val="bullet"/>
      <w:lvlText w:val="•"/>
      <w:lvlJc w:val="left"/>
      <w:pPr>
        <w:ind w:left="7644" w:hanging="280"/>
      </w:pPr>
      <w:rPr>
        <w:lang w:val="ru-RU" w:eastAsia="en-US" w:bidi="ar-SA"/>
      </w:rPr>
    </w:lvl>
    <w:lvl w:ilvl="8" w:tplc="57967AA8">
      <w:numFmt w:val="bullet"/>
      <w:lvlText w:val="•"/>
      <w:lvlJc w:val="left"/>
      <w:pPr>
        <w:ind w:left="8284" w:hanging="280"/>
      </w:pPr>
      <w:rPr>
        <w:lang w:val="ru-RU" w:eastAsia="en-US" w:bidi="ar-SA"/>
      </w:rPr>
    </w:lvl>
  </w:abstractNum>
  <w:num w:numId="1">
    <w:abstractNumId w:val="0"/>
  </w:num>
  <w:num w:numId="2">
    <w:abstractNumId w:val="0"/>
    <w:lvlOverride w:ilvl="0"/>
  </w:num>
  <w:num w:numId="3">
    <w:abstractNumId w:val="4"/>
  </w:num>
  <w:num w:numId="4">
    <w:abstractNumId w:val="4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3"/>
  </w:num>
  <w:num w:numId="6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"/>
  </w:num>
  <w:num w:numId="8">
    <w:abstractNumId w:val="2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99A"/>
    <w:rsid w:val="00864E08"/>
    <w:rsid w:val="00B0099A"/>
    <w:rsid w:val="00C56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28F693-D011-47A0-A830-A52BA9252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4E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64E08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0">
    <w:name w:val="heading 2"/>
    <w:basedOn w:val="a"/>
    <w:next w:val="a"/>
    <w:link w:val="21"/>
    <w:semiHidden/>
    <w:unhideWhenUsed/>
    <w:qFormat/>
    <w:rsid w:val="00864E08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864E0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864E08"/>
    <w:pPr>
      <w:keepNext/>
      <w:tabs>
        <w:tab w:val="left" w:pos="284"/>
      </w:tabs>
      <w:jc w:val="both"/>
      <w:outlineLvl w:val="4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64E08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1">
    <w:name w:val="Заголовок 2 Знак"/>
    <w:basedOn w:val="a0"/>
    <w:link w:val="20"/>
    <w:semiHidden/>
    <w:rsid w:val="00864E0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864E08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semiHidden/>
    <w:rsid w:val="00864E0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Hyperlink"/>
    <w:semiHidden/>
    <w:unhideWhenUsed/>
    <w:rsid w:val="00864E08"/>
    <w:rPr>
      <w:rFonts w:ascii="Arial" w:hAnsi="Arial" w:cs="Arial" w:hint="default"/>
      <w:strike w:val="0"/>
      <w:dstrike w:val="0"/>
      <w:color w:val="3560A7"/>
      <w:sz w:val="20"/>
      <w:szCs w:val="20"/>
      <w:u w:val="none"/>
      <w:effect w:val="none"/>
    </w:rPr>
  </w:style>
  <w:style w:type="character" w:styleId="a4">
    <w:name w:val="FollowedHyperlink"/>
    <w:semiHidden/>
    <w:unhideWhenUsed/>
    <w:rsid w:val="00864E08"/>
    <w:rPr>
      <w:color w:val="800080"/>
      <w:u w:val="single"/>
    </w:rPr>
  </w:style>
  <w:style w:type="paragraph" w:styleId="HTML">
    <w:name w:val="HTML Preformatted"/>
    <w:basedOn w:val="a"/>
    <w:link w:val="HTML0"/>
    <w:semiHidden/>
    <w:unhideWhenUsed/>
    <w:rsid w:val="00864E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hAnsi="Courier New"/>
      <w:lang w:val="x-none" w:eastAsia="x-none"/>
    </w:rPr>
  </w:style>
  <w:style w:type="character" w:customStyle="1" w:styleId="HTML0">
    <w:name w:val="Стандартный HTML Знак"/>
    <w:basedOn w:val="a0"/>
    <w:link w:val="HTML"/>
    <w:semiHidden/>
    <w:rsid w:val="00864E08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msonormal0">
    <w:name w:val="msonormal"/>
    <w:basedOn w:val="a"/>
    <w:rsid w:val="00864E08"/>
    <w:rPr>
      <w:color w:val="000000"/>
      <w:sz w:val="24"/>
      <w:szCs w:val="24"/>
    </w:rPr>
  </w:style>
  <w:style w:type="paragraph" w:styleId="a5">
    <w:name w:val="Normal (Web)"/>
    <w:basedOn w:val="a"/>
    <w:semiHidden/>
    <w:unhideWhenUsed/>
    <w:rsid w:val="00864E08"/>
    <w:rPr>
      <w:color w:val="000000"/>
      <w:sz w:val="24"/>
      <w:szCs w:val="24"/>
    </w:rPr>
  </w:style>
  <w:style w:type="paragraph" w:styleId="a6">
    <w:name w:val="footnote text"/>
    <w:basedOn w:val="a"/>
    <w:link w:val="a7"/>
    <w:semiHidden/>
    <w:unhideWhenUsed/>
    <w:rsid w:val="00864E08"/>
    <w:pPr>
      <w:ind w:firstLine="340"/>
      <w:jc w:val="both"/>
    </w:pPr>
    <w:rPr>
      <w:sz w:val="24"/>
    </w:rPr>
  </w:style>
  <w:style w:type="character" w:customStyle="1" w:styleId="a7">
    <w:name w:val="Текст сноски Знак"/>
    <w:basedOn w:val="a0"/>
    <w:link w:val="a6"/>
    <w:semiHidden/>
    <w:rsid w:val="00864E0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header"/>
    <w:basedOn w:val="a"/>
    <w:link w:val="11"/>
    <w:semiHidden/>
    <w:unhideWhenUsed/>
    <w:rsid w:val="00864E08"/>
    <w:pPr>
      <w:tabs>
        <w:tab w:val="center" w:pos="4153"/>
        <w:tab w:val="right" w:pos="8306"/>
      </w:tabs>
    </w:pPr>
  </w:style>
  <w:style w:type="character" w:customStyle="1" w:styleId="a9">
    <w:name w:val="Верхний колонтитул Знак"/>
    <w:basedOn w:val="a0"/>
    <w:semiHidden/>
    <w:rsid w:val="00864E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12"/>
    <w:uiPriority w:val="99"/>
    <w:semiHidden/>
    <w:unhideWhenUsed/>
    <w:rsid w:val="00864E08"/>
    <w:pPr>
      <w:tabs>
        <w:tab w:val="center" w:pos="4153"/>
        <w:tab w:val="right" w:pos="8306"/>
      </w:tabs>
    </w:pPr>
  </w:style>
  <w:style w:type="character" w:customStyle="1" w:styleId="ab">
    <w:name w:val="Нижний колонтитул Знак"/>
    <w:basedOn w:val="a0"/>
    <w:uiPriority w:val="99"/>
    <w:semiHidden/>
    <w:rsid w:val="00864E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caption"/>
    <w:basedOn w:val="a"/>
    <w:semiHidden/>
    <w:unhideWhenUsed/>
    <w:qFormat/>
    <w:rsid w:val="00864E08"/>
    <w:pPr>
      <w:suppressLineNumbers/>
      <w:suppressAutoHyphens/>
      <w:spacing w:before="120" w:after="120"/>
    </w:pPr>
    <w:rPr>
      <w:rFonts w:cs="Mangal"/>
      <w:bCs/>
      <w:i/>
      <w:iCs/>
      <w:sz w:val="24"/>
      <w:szCs w:val="24"/>
      <w:lang w:eastAsia="zh-CN"/>
    </w:rPr>
  </w:style>
  <w:style w:type="paragraph" w:styleId="ad">
    <w:name w:val="Body Text"/>
    <w:basedOn w:val="a"/>
    <w:link w:val="13"/>
    <w:semiHidden/>
    <w:unhideWhenUsed/>
    <w:qFormat/>
    <w:rsid w:val="00864E08"/>
    <w:rPr>
      <w:sz w:val="28"/>
    </w:rPr>
  </w:style>
  <w:style w:type="character" w:customStyle="1" w:styleId="ae">
    <w:name w:val="Основной текст Знак"/>
    <w:basedOn w:val="a0"/>
    <w:semiHidden/>
    <w:rsid w:val="00864E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List"/>
    <w:basedOn w:val="ad"/>
    <w:semiHidden/>
    <w:unhideWhenUsed/>
    <w:rsid w:val="00864E08"/>
    <w:pPr>
      <w:suppressAutoHyphens/>
      <w:spacing w:after="120"/>
    </w:pPr>
    <w:rPr>
      <w:rFonts w:cs="Mangal"/>
      <w:sz w:val="24"/>
      <w:szCs w:val="24"/>
      <w:lang w:val="x-none" w:eastAsia="zh-CN"/>
    </w:rPr>
  </w:style>
  <w:style w:type="paragraph" w:styleId="2">
    <w:name w:val="List Bullet 2"/>
    <w:basedOn w:val="a"/>
    <w:autoRedefine/>
    <w:semiHidden/>
    <w:unhideWhenUsed/>
    <w:rsid w:val="00864E08"/>
    <w:pPr>
      <w:numPr>
        <w:numId w:val="1"/>
      </w:numPr>
      <w:ind w:left="283" w:hanging="283"/>
      <w:jc w:val="both"/>
    </w:pPr>
    <w:rPr>
      <w:color w:val="000000"/>
      <w:sz w:val="28"/>
      <w:szCs w:val="28"/>
    </w:rPr>
  </w:style>
  <w:style w:type="paragraph" w:styleId="af0">
    <w:name w:val="Title"/>
    <w:basedOn w:val="a"/>
    <w:next w:val="ad"/>
    <w:link w:val="af1"/>
    <w:qFormat/>
    <w:rsid w:val="00864E08"/>
    <w:pPr>
      <w:keepNext/>
      <w:suppressAutoHyphens/>
      <w:spacing w:before="240" w:after="120"/>
    </w:pPr>
    <w:rPr>
      <w:rFonts w:ascii="Arial" w:eastAsia="Lucida Sans Unicode" w:hAnsi="Arial" w:cs="Mangal"/>
      <w:bCs/>
      <w:sz w:val="28"/>
      <w:szCs w:val="28"/>
      <w:lang w:eastAsia="zh-CN"/>
    </w:rPr>
  </w:style>
  <w:style w:type="character" w:customStyle="1" w:styleId="af1">
    <w:name w:val="Заголовок Знак"/>
    <w:basedOn w:val="a0"/>
    <w:link w:val="af0"/>
    <w:rsid w:val="00864E08"/>
    <w:rPr>
      <w:rFonts w:ascii="Arial" w:eastAsia="Lucida Sans Unicode" w:hAnsi="Arial" w:cs="Mangal"/>
      <w:bCs/>
      <w:sz w:val="28"/>
      <w:szCs w:val="28"/>
      <w:lang w:eastAsia="zh-CN"/>
    </w:rPr>
  </w:style>
  <w:style w:type="paragraph" w:styleId="af2">
    <w:name w:val="Body Text Indent"/>
    <w:basedOn w:val="a"/>
    <w:link w:val="af3"/>
    <w:semiHidden/>
    <w:unhideWhenUsed/>
    <w:rsid w:val="00864E08"/>
    <w:pPr>
      <w:ind w:firstLine="709"/>
      <w:jc w:val="both"/>
    </w:pPr>
    <w:rPr>
      <w:sz w:val="28"/>
    </w:rPr>
  </w:style>
  <w:style w:type="character" w:customStyle="1" w:styleId="af3">
    <w:name w:val="Основной текст с отступом Знак"/>
    <w:basedOn w:val="a0"/>
    <w:link w:val="af2"/>
    <w:semiHidden/>
    <w:rsid w:val="00864E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4">
    <w:name w:val="Subtitle"/>
    <w:basedOn w:val="a"/>
    <w:link w:val="af5"/>
    <w:qFormat/>
    <w:rsid w:val="00864E08"/>
    <w:pPr>
      <w:spacing w:line="360" w:lineRule="auto"/>
      <w:jc w:val="center"/>
    </w:pPr>
    <w:rPr>
      <w:b/>
      <w:bCs/>
      <w:sz w:val="26"/>
    </w:rPr>
  </w:style>
  <w:style w:type="character" w:customStyle="1" w:styleId="af5">
    <w:name w:val="Подзаголовок Знак"/>
    <w:basedOn w:val="a0"/>
    <w:link w:val="af4"/>
    <w:rsid w:val="00864E08"/>
    <w:rPr>
      <w:rFonts w:ascii="Times New Roman" w:eastAsia="Times New Roman" w:hAnsi="Times New Roman" w:cs="Times New Roman"/>
      <w:b/>
      <w:bCs/>
      <w:sz w:val="26"/>
      <w:szCs w:val="20"/>
      <w:lang w:eastAsia="ru-RU"/>
    </w:rPr>
  </w:style>
  <w:style w:type="paragraph" w:styleId="22">
    <w:name w:val="Body Text 2"/>
    <w:basedOn w:val="a"/>
    <w:link w:val="23"/>
    <w:semiHidden/>
    <w:unhideWhenUsed/>
    <w:rsid w:val="00864E08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semiHidden/>
    <w:rsid w:val="00864E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1">
    <w:name w:val="Body Text 3"/>
    <w:basedOn w:val="a"/>
    <w:link w:val="32"/>
    <w:semiHidden/>
    <w:unhideWhenUsed/>
    <w:rsid w:val="00864E08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semiHidden/>
    <w:rsid w:val="00864E0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4">
    <w:name w:val="Body Text Indent 2"/>
    <w:basedOn w:val="a"/>
    <w:link w:val="25"/>
    <w:semiHidden/>
    <w:unhideWhenUsed/>
    <w:rsid w:val="00864E08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5">
    <w:name w:val="Основной текст с отступом 2 Знак"/>
    <w:basedOn w:val="a0"/>
    <w:link w:val="24"/>
    <w:semiHidden/>
    <w:rsid w:val="00864E08"/>
    <w:rPr>
      <w:rFonts w:ascii="Calibri" w:eastAsia="Times New Roman" w:hAnsi="Calibri" w:cs="Times New Roman"/>
      <w:lang w:eastAsia="ru-RU"/>
    </w:rPr>
  </w:style>
  <w:style w:type="paragraph" w:styleId="33">
    <w:name w:val="Body Text Indent 3"/>
    <w:basedOn w:val="a"/>
    <w:link w:val="34"/>
    <w:semiHidden/>
    <w:unhideWhenUsed/>
    <w:rsid w:val="00864E08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semiHidden/>
    <w:rsid w:val="00864E0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Plain Text"/>
    <w:basedOn w:val="a"/>
    <w:link w:val="af7"/>
    <w:semiHidden/>
    <w:unhideWhenUsed/>
    <w:rsid w:val="00864E08"/>
    <w:rPr>
      <w:rFonts w:ascii="Courier New" w:hAnsi="Courier New"/>
      <w:lang w:val="x-none" w:eastAsia="x-none"/>
    </w:rPr>
  </w:style>
  <w:style w:type="character" w:customStyle="1" w:styleId="af7">
    <w:name w:val="Текст Знак"/>
    <w:basedOn w:val="a0"/>
    <w:link w:val="af6"/>
    <w:semiHidden/>
    <w:rsid w:val="00864E08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af8">
    <w:name w:val="Balloon Text"/>
    <w:basedOn w:val="a"/>
    <w:link w:val="af9"/>
    <w:semiHidden/>
    <w:unhideWhenUsed/>
    <w:rsid w:val="00864E08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semiHidden/>
    <w:rsid w:val="00864E0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a">
    <w:name w:val="Без интервала Знак"/>
    <w:link w:val="afb"/>
    <w:locked/>
    <w:rsid w:val="00864E08"/>
    <w:rPr>
      <w:sz w:val="28"/>
    </w:rPr>
  </w:style>
  <w:style w:type="paragraph" w:styleId="afb">
    <w:name w:val="No Spacing"/>
    <w:link w:val="afa"/>
    <w:qFormat/>
    <w:rsid w:val="00864E08"/>
    <w:pPr>
      <w:spacing w:after="0" w:line="240" w:lineRule="auto"/>
      <w:ind w:firstLine="709"/>
      <w:jc w:val="both"/>
    </w:pPr>
    <w:rPr>
      <w:sz w:val="28"/>
    </w:rPr>
  </w:style>
  <w:style w:type="paragraph" w:styleId="afc">
    <w:name w:val="List Paragraph"/>
    <w:basedOn w:val="a"/>
    <w:uiPriority w:val="1"/>
    <w:qFormat/>
    <w:rsid w:val="00864E0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Postan">
    <w:name w:val="Postan"/>
    <w:basedOn w:val="a"/>
    <w:rsid w:val="00864E08"/>
    <w:pPr>
      <w:jc w:val="center"/>
    </w:pPr>
    <w:rPr>
      <w:sz w:val="28"/>
    </w:rPr>
  </w:style>
  <w:style w:type="paragraph" w:customStyle="1" w:styleId="afd">
    <w:name w:val="Знак Знак Знак Знак"/>
    <w:basedOn w:val="a"/>
    <w:rsid w:val="00864E08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fe">
    <w:name w:val="ком"/>
    <w:basedOn w:val="a"/>
    <w:rsid w:val="00864E08"/>
    <w:pPr>
      <w:spacing w:before="80" w:after="80"/>
      <w:jc w:val="center"/>
    </w:pPr>
  </w:style>
  <w:style w:type="paragraph" w:customStyle="1" w:styleId="aff">
    <w:name w:val="Таблицы (моноширинный)"/>
    <w:basedOn w:val="a"/>
    <w:next w:val="a"/>
    <w:rsid w:val="00864E0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customStyle="1" w:styleId="ConsNonformat">
    <w:name w:val="ConsNonformat"/>
    <w:rsid w:val="00864E0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tentheader2cols">
    <w:name w:val="contentheader2cols"/>
    <w:basedOn w:val="a"/>
    <w:rsid w:val="00864E08"/>
    <w:pPr>
      <w:spacing w:before="51"/>
      <w:ind w:left="257"/>
    </w:pPr>
    <w:rPr>
      <w:rFonts w:eastAsia="Arial Unicode MS"/>
      <w:b/>
      <w:bCs/>
      <w:color w:val="3560A7"/>
      <w:sz w:val="22"/>
      <w:szCs w:val="22"/>
    </w:rPr>
  </w:style>
  <w:style w:type="paragraph" w:customStyle="1" w:styleId="ConsPlusNormal">
    <w:name w:val="ConsPlusNormal"/>
    <w:rsid w:val="00864E0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64E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postan0">
    <w:name w:val="postan"/>
    <w:basedOn w:val="a"/>
    <w:rsid w:val="00864E08"/>
    <w:pPr>
      <w:spacing w:before="94" w:after="94"/>
    </w:pPr>
    <w:rPr>
      <w:rFonts w:ascii="Arial" w:hAnsi="Arial" w:cs="Arial"/>
      <w:color w:val="000000"/>
    </w:rPr>
  </w:style>
  <w:style w:type="paragraph" w:customStyle="1" w:styleId="ConsPlusNonformat">
    <w:name w:val="ConsPlusNonformat"/>
    <w:rsid w:val="00864E0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Web">
    <w:name w:val="Обычный (Web)"/>
    <w:basedOn w:val="a"/>
    <w:rsid w:val="00864E08"/>
    <w:pPr>
      <w:widowControl w:val="0"/>
    </w:pPr>
    <w:rPr>
      <w:sz w:val="24"/>
      <w:szCs w:val="24"/>
      <w:lang w:eastAsia="ar-SA"/>
    </w:rPr>
  </w:style>
  <w:style w:type="paragraph" w:customStyle="1" w:styleId="aff0">
    <w:name w:val="Отчетный"/>
    <w:basedOn w:val="a"/>
    <w:rsid w:val="00864E08"/>
    <w:pPr>
      <w:spacing w:after="120" w:line="360" w:lineRule="auto"/>
      <w:ind w:firstLine="720"/>
      <w:jc w:val="both"/>
    </w:pPr>
    <w:rPr>
      <w:sz w:val="26"/>
    </w:rPr>
  </w:style>
  <w:style w:type="paragraph" w:customStyle="1" w:styleId="p2">
    <w:name w:val="p2"/>
    <w:basedOn w:val="a"/>
    <w:rsid w:val="00864E08"/>
    <w:pPr>
      <w:ind w:firstLine="600"/>
      <w:jc w:val="both"/>
    </w:pPr>
    <w:rPr>
      <w:color w:val="000000"/>
      <w:sz w:val="24"/>
      <w:szCs w:val="24"/>
    </w:rPr>
  </w:style>
  <w:style w:type="paragraph" w:customStyle="1" w:styleId="ConsPlusCell">
    <w:name w:val="ConsPlusCell"/>
    <w:uiPriority w:val="99"/>
    <w:rsid w:val="00864E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864E0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13">
    <w:name w:val="s_13"/>
    <w:basedOn w:val="a"/>
    <w:rsid w:val="00864E08"/>
    <w:pPr>
      <w:ind w:firstLine="720"/>
    </w:pPr>
  </w:style>
  <w:style w:type="paragraph" w:customStyle="1" w:styleId="s34">
    <w:name w:val="s_34"/>
    <w:basedOn w:val="a"/>
    <w:rsid w:val="00864E08"/>
    <w:pPr>
      <w:jc w:val="center"/>
    </w:pPr>
    <w:rPr>
      <w:b/>
      <w:bCs/>
      <w:color w:val="000080"/>
      <w:sz w:val="21"/>
      <w:szCs w:val="21"/>
    </w:rPr>
  </w:style>
  <w:style w:type="paragraph" w:customStyle="1" w:styleId="textreview1">
    <w:name w:val="text_review1"/>
    <w:basedOn w:val="a"/>
    <w:rsid w:val="00864E08"/>
    <w:pPr>
      <w:pBdr>
        <w:bottom w:val="single" w:sz="6" w:space="0" w:color="F0F0F0"/>
      </w:pBdr>
      <w:spacing w:before="75" w:after="180"/>
    </w:pPr>
    <w:rPr>
      <w:caps/>
    </w:rPr>
  </w:style>
  <w:style w:type="paragraph" w:customStyle="1" w:styleId="s14">
    <w:name w:val="s_14"/>
    <w:basedOn w:val="a"/>
    <w:rsid w:val="00864E08"/>
    <w:pPr>
      <w:ind w:firstLine="720"/>
    </w:pPr>
  </w:style>
  <w:style w:type="paragraph" w:customStyle="1" w:styleId="aff1">
    <w:name w:val="Базовый"/>
    <w:rsid w:val="00864E08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ConsNormal">
    <w:name w:val="ConsNormal"/>
    <w:rsid w:val="00864E08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14">
    <w:name w:val="Указатель1"/>
    <w:basedOn w:val="a"/>
    <w:rsid w:val="00864E08"/>
    <w:pPr>
      <w:suppressLineNumbers/>
      <w:suppressAutoHyphens/>
    </w:pPr>
    <w:rPr>
      <w:rFonts w:cs="Mangal"/>
      <w:bCs/>
      <w:sz w:val="28"/>
      <w:szCs w:val="28"/>
      <w:lang w:eastAsia="zh-CN"/>
    </w:rPr>
  </w:style>
  <w:style w:type="paragraph" w:customStyle="1" w:styleId="ConsTitle">
    <w:name w:val="ConsTitle"/>
    <w:rsid w:val="00864E08"/>
    <w:pPr>
      <w:widowControl w:val="0"/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zh-CN"/>
    </w:rPr>
  </w:style>
  <w:style w:type="paragraph" w:customStyle="1" w:styleId="15">
    <w:name w:val="Знак Знак1 Знак"/>
    <w:basedOn w:val="a"/>
    <w:rsid w:val="00864E08"/>
    <w:pPr>
      <w:widowControl w:val="0"/>
      <w:suppressAutoHyphens/>
      <w:spacing w:after="160" w:line="240" w:lineRule="exact"/>
      <w:jc w:val="right"/>
    </w:pPr>
    <w:rPr>
      <w:lang w:val="en-GB" w:eastAsia="zh-CN"/>
    </w:rPr>
  </w:style>
  <w:style w:type="paragraph" w:customStyle="1" w:styleId="aff2">
    <w:name w:val="Знак"/>
    <w:basedOn w:val="a"/>
    <w:rsid w:val="00864E08"/>
    <w:pPr>
      <w:suppressAutoHyphens/>
      <w:spacing w:after="160" w:line="240" w:lineRule="exact"/>
    </w:pPr>
    <w:rPr>
      <w:rFonts w:ascii="Verdana" w:hAnsi="Verdana" w:cs="Verdana"/>
      <w:lang w:val="en-US" w:eastAsia="zh-CN"/>
    </w:rPr>
  </w:style>
  <w:style w:type="paragraph" w:customStyle="1" w:styleId="aff3">
    <w:name w:val="Содержимое таблицы"/>
    <w:basedOn w:val="a"/>
    <w:rsid w:val="00864E08"/>
    <w:pPr>
      <w:suppressLineNumbers/>
      <w:suppressAutoHyphens/>
    </w:pPr>
    <w:rPr>
      <w:bCs/>
      <w:sz w:val="28"/>
      <w:szCs w:val="28"/>
      <w:lang w:eastAsia="zh-CN"/>
    </w:rPr>
  </w:style>
  <w:style w:type="paragraph" w:customStyle="1" w:styleId="aff4">
    <w:name w:val="Заголовок таблицы"/>
    <w:basedOn w:val="aff3"/>
    <w:rsid w:val="00864E08"/>
    <w:pPr>
      <w:jc w:val="center"/>
    </w:pPr>
    <w:rPr>
      <w:b/>
    </w:rPr>
  </w:style>
  <w:style w:type="paragraph" w:customStyle="1" w:styleId="aff5">
    <w:name w:val="Содержимое врезки"/>
    <w:basedOn w:val="ad"/>
    <w:rsid w:val="00864E08"/>
    <w:pPr>
      <w:suppressAutoHyphens/>
      <w:spacing w:after="120"/>
    </w:pPr>
    <w:rPr>
      <w:sz w:val="24"/>
      <w:szCs w:val="24"/>
      <w:lang w:val="x-none" w:eastAsia="zh-CN"/>
    </w:rPr>
  </w:style>
  <w:style w:type="paragraph" w:customStyle="1" w:styleId="BodyText2">
    <w:name w:val="Body Text 2"/>
    <w:basedOn w:val="a"/>
    <w:rsid w:val="00864E08"/>
    <w:pPr>
      <w:suppressAutoHyphens/>
    </w:pPr>
    <w:rPr>
      <w:sz w:val="28"/>
      <w:lang w:eastAsia="zh-CN"/>
    </w:rPr>
  </w:style>
  <w:style w:type="paragraph" w:customStyle="1" w:styleId="TableParagraph">
    <w:name w:val="Table Paragraph"/>
    <w:basedOn w:val="a"/>
    <w:uiPriority w:val="1"/>
    <w:qFormat/>
    <w:rsid w:val="00864E08"/>
    <w:pPr>
      <w:widowControl w:val="0"/>
      <w:autoSpaceDE w:val="0"/>
      <w:autoSpaceDN w:val="0"/>
    </w:pPr>
    <w:rPr>
      <w:sz w:val="22"/>
      <w:szCs w:val="22"/>
      <w:lang w:eastAsia="en-US"/>
    </w:rPr>
  </w:style>
  <w:style w:type="character" w:customStyle="1" w:styleId="13">
    <w:name w:val="Основной текст Знак1"/>
    <w:link w:val="ad"/>
    <w:semiHidden/>
    <w:locked/>
    <w:rsid w:val="00864E0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2">
    <w:name w:val="Нижний колонтитул Знак1"/>
    <w:link w:val="aa"/>
    <w:uiPriority w:val="99"/>
    <w:semiHidden/>
    <w:locked/>
    <w:rsid w:val="00864E0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1">
    <w:name w:val="Верхний колонтитул Знак1"/>
    <w:link w:val="a8"/>
    <w:semiHidden/>
    <w:locked/>
    <w:rsid w:val="00864E0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Текст сноски Знак1"/>
    <w:basedOn w:val="a0"/>
    <w:uiPriority w:val="99"/>
    <w:semiHidden/>
    <w:rsid w:val="00864E08"/>
  </w:style>
  <w:style w:type="character" w:customStyle="1" w:styleId="aff6">
    <w:name w:val="Название Знак"/>
    <w:locked/>
    <w:rsid w:val="00864E08"/>
    <w:rPr>
      <w:b/>
      <w:bCs w:val="0"/>
      <w:sz w:val="32"/>
      <w:lang w:val="ru-RU" w:eastAsia="ru-RU" w:bidi="ar-SA"/>
    </w:rPr>
  </w:style>
  <w:style w:type="character" w:customStyle="1" w:styleId="210">
    <w:name w:val="Основной текст 2 Знак1"/>
    <w:basedOn w:val="a0"/>
    <w:uiPriority w:val="99"/>
    <w:semiHidden/>
    <w:rsid w:val="00864E08"/>
  </w:style>
  <w:style w:type="character" w:customStyle="1" w:styleId="310">
    <w:name w:val="Основной текст 3 Знак1"/>
    <w:basedOn w:val="a0"/>
    <w:uiPriority w:val="99"/>
    <w:semiHidden/>
    <w:rsid w:val="00864E08"/>
    <w:rPr>
      <w:sz w:val="16"/>
      <w:szCs w:val="16"/>
    </w:rPr>
  </w:style>
  <w:style w:type="character" w:customStyle="1" w:styleId="211">
    <w:name w:val="Основной текст с отступом 2 Знак1"/>
    <w:basedOn w:val="a0"/>
    <w:uiPriority w:val="99"/>
    <w:semiHidden/>
    <w:rsid w:val="00864E08"/>
  </w:style>
  <w:style w:type="character" w:customStyle="1" w:styleId="311">
    <w:name w:val="Основной текст с отступом 3 Знак1"/>
    <w:basedOn w:val="a0"/>
    <w:uiPriority w:val="99"/>
    <w:semiHidden/>
    <w:rsid w:val="00864E08"/>
    <w:rPr>
      <w:sz w:val="16"/>
      <w:szCs w:val="16"/>
    </w:rPr>
  </w:style>
  <w:style w:type="character" w:customStyle="1" w:styleId="17">
    <w:name w:val="Текст выноски Знак1"/>
    <w:locked/>
    <w:rsid w:val="00864E08"/>
    <w:rPr>
      <w:rFonts w:ascii="Tahoma" w:hAnsi="Tahoma" w:cs="Tahoma" w:hint="default"/>
      <w:sz w:val="16"/>
      <w:szCs w:val="16"/>
    </w:rPr>
  </w:style>
  <w:style w:type="character" w:customStyle="1" w:styleId="s103">
    <w:name w:val="s_103"/>
    <w:rsid w:val="00864E08"/>
    <w:rPr>
      <w:b/>
      <w:bCs/>
      <w:color w:val="000080"/>
    </w:rPr>
  </w:style>
  <w:style w:type="character" w:customStyle="1" w:styleId="articleseperator">
    <w:name w:val="article_seperator"/>
    <w:basedOn w:val="a0"/>
    <w:rsid w:val="00864E08"/>
  </w:style>
  <w:style w:type="character" w:customStyle="1" w:styleId="18">
    <w:name w:val="Основной шрифт абзаца1"/>
    <w:rsid w:val="00864E08"/>
  </w:style>
  <w:style w:type="character" w:customStyle="1" w:styleId="aff7">
    <w:name w:val="Символ нумерации"/>
    <w:rsid w:val="00864E08"/>
  </w:style>
  <w:style w:type="character" w:customStyle="1" w:styleId="FontStyle23">
    <w:name w:val="Font Style23"/>
    <w:rsid w:val="00864E08"/>
    <w:rPr>
      <w:rFonts w:ascii="Times New Roman" w:hAnsi="Times New Roman" w:cs="Times New Roman" w:hint="default"/>
      <w:sz w:val="22"/>
      <w:szCs w:val="22"/>
    </w:rPr>
  </w:style>
  <w:style w:type="character" w:customStyle="1" w:styleId="aff8">
    <w:name w:val="Гипертекстовая ссылка"/>
    <w:rsid w:val="00864E08"/>
    <w:rPr>
      <w:b w:val="0"/>
      <w:bCs w:val="0"/>
      <w:color w:val="106BBE"/>
      <w:sz w:val="26"/>
      <w:szCs w:val="26"/>
    </w:rPr>
  </w:style>
  <w:style w:type="table" w:styleId="aff9">
    <w:name w:val="Table Grid"/>
    <w:basedOn w:val="a1"/>
    <w:rsid w:val="00864E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qFormat/>
    <w:rsid w:val="00864E0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575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donland.ru/documents/2957/revision/2994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1827</Words>
  <Characters>10415</Characters>
  <Application>Microsoft Office Word</Application>
  <DocSecurity>0</DocSecurity>
  <Lines>86</Lines>
  <Paragraphs>24</Paragraphs>
  <ScaleCrop>false</ScaleCrop>
  <Company/>
  <LinksUpToDate>false</LinksUpToDate>
  <CharactersWithSpaces>12218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2023-10-13T10:48:00Z</dcterms:created>
  <dcterms:modified xsi:type="dcterms:W3CDTF">2023-10-13T10:49:00Z</dcterms:modified>
</cp:coreProperties>
</file>