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0A24" w:rsidRPr="00220A24" w:rsidRDefault="00220A24" w:rsidP="00220A24">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220A24">
        <w:rPr>
          <w:rFonts w:ascii="Calibri" w:eastAsia="Times New Roman" w:hAnsi="Calibri" w:cs="Times New Roman"/>
          <w:b/>
          <w:bCs/>
          <w:noProof/>
          <w:sz w:val="28"/>
          <w:szCs w:val="28"/>
          <w:lang w:eastAsia="ru-RU"/>
        </w:rPr>
        <w:drawing>
          <wp:anchor distT="0" distB="0" distL="114300" distR="114300" simplePos="0" relativeHeight="251659264" behindDoc="0" locked="0" layoutInCell="1" allowOverlap="1" wp14:anchorId="798FA9B0" wp14:editId="2C56BEAC">
            <wp:simplePos x="0" y="0"/>
            <wp:positionH relativeFrom="column">
              <wp:posOffset>2809875</wp:posOffset>
            </wp:positionH>
            <wp:positionV relativeFrom="paragraph">
              <wp:posOffset>0</wp:posOffset>
            </wp:positionV>
            <wp:extent cx="723900" cy="809625"/>
            <wp:effectExtent l="0" t="0" r="0" b="9525"/>
            <wp:wrapSquare wrapText="left"/>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pic:spPr>
                </pic:pic>
              </a:graphicData>
            </a:graphic>
            <wp14:sizeRelH relativeFrom="page">
              <wp14:pctWidth>0</wp14:pctWidth>
            </wp14:sizeRelH>
            <wp14:sizeRelV relativeFrom="page">
              <wp14:pctHeight>0</wp14:pctHeight>
            </wp14:sizeRelV>
          </wp:anchor>
        </w:drawing>
      </w:r>
    </w:p>
    <w:p w:rsidR="00220A24" w:rsidRPr="00220A24" w:rsidRDefault="00220A24" w:rsidP="00220A24">
      <w:pPr>
        <w:suppressAutoHyphens/>
        <w:spacing w:after="0" w:line="240" w:lineRule="auto"/>
        <w:jc w:val="center"/>
        <w:rPr>
          <w:rFonts w:ascii="Times New Roman" w:eastAsia="Times New Roman" w:hAnsi="Times New Roman" w:cs="Times New Roman"/>
          <w:b/>
          <w:bCs/>
          <w:sz w:val="24"/>
          <w:szCs w:val="24"/>
          <w:lang w:eastAsia="ru-RU"/>
        </w:rPr>
      </w:pPr>
    </w:p>
    <w:p w:rsidR="00220A24" w:rsidRPr="00220A24" w:rsidRDefault="00220A24" w:rsidP="00220A24">
      <w:pPr>
        <w:suppressAutoHyphens/>
        <w:spacing w:after="0" w:line="240" w:lineRule="auto"/>
        <w:jc w:val="center"/>
        <w:rPr>
          <w:rFonts w:ascii="Times New Roman" w:eastAsia="Times New Roman" w:hAnsi="Times New Roman" w:cs="Times New Roman"/>
          <w:b/>
          <w:bCs/>
          <w:sz w:val="24"/>
          <w:szCs w:val="24"/>
          <w:lang w:eastAsia="ru-RU"/>
        </w:rPr>
      </w:pPr>
    </w:p>
    <w:p w:rsidR="00220A24" w:rsidRPr="00220A24" w:rsidRDefault="00220A24" w:rsidP="00220A24">
      <w:pPr>
        <w:suppressAutoHyphens/>
        <w:spacing w:after="0" w:line="240" w:lineRule="auto"/>
        <w:jc w:val="center"/>
        <w:rPr>
          <w:rFonts w:ascii="Times New Roman" w:eastAsia="Times New Roman" w:hAnsi="Times New Roman" w:cs="Times New Roman"/>
          <w:b/>
          <w:bCs/>
          <w:sz w:val="24"/>
          <w:szCs w:val="24"/>
          <w:lang w:eastAsia="ru-RU"/>
        </w:rPr>
      </w:pPr>
    </w:p>
    <w:p w:rsidR="00220A24" w:rsidRPr="00220A24" w:rsidRDefault="00220A24" w:rsidP="00220A24">
      <w:pPr>
        <w:suppressAutoHyphens/>
        <w:spacing w:after="0" w:line="240" w:lineRule="auto"/>
        <w:jc w:val="center"/>
        <w:rPr>
          <w:rFonts w:ascii="Times New Roman" w:eastAsia="Times New Roman" w:hAnsi="Times New Roman" w:cs="Times New Roman"/>
          <w:b/>
          <w:bCs/>
          <w:sz w:val="24"/>
          <w:szCs w:val="24"/>
          <w:lang w:eastAsia="ru-RU"/>
        </w:rPr>
      </w:pPr>
      <w:r w:rsidRPr="00220A24">
        <w:rPr>
          <w:rFonts w:ascii="Times New Roman" w:eastAsia="Times New Roman" w:hAnsi="Times New Roman" w:cs="Times New Roman"/>
          <w:b/>
          <w:bCs/>
          <w:sz w:val="24"/>
          <w:szCs w:val="24"/>
          <w:lang w:eastAsia="ru-RU"/>
        </w:rPr>
        <w:t>Администрация Киевского сельского поселения</w:t>
      </w:r>
    </w:p>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20A24" w:rsidRPr="00220A24" w:rsidRDefault="00220A24" w:rsidP="00220A24">
      <w:pPr>
        <w:suppressAutoHyphens/>
        <w:spacing w:after="0" w:line="240" w:lineRule="auto"/>
        <w:jc w:val="center"/>
        <w:rPr>
          <w:rFonts w:ascii="Times New Roman" w:eastAsia="Times New Roman" w:hAnsi="Times New Roman" w:cs="Times New Roman"/>
          <w:sz w:val="24"/>
          <w:szCs w:val="24"/>
          <w:lang w:eastAsia="ru-RU"/>
        </w:rPr>
      </w:pPr>
      <w:r w:rsidRPr="00220A24">
        <w:rPr>
          <w:rFonts w:ascii="Times New Roman" w:eastAsia="Times New Roman" w:hAnsi="Times New Roman" w:cs="Times New Roman"/>
          <w:b/>
          <w:sz w:val="24"/>
          <w:szCs w:val="24"/>
          <w:lang w:eastAsia="ru-RU"/>
        </w:rPr>
        <w:t>ПОСТАНОВЛЕНИЕ</w:t>
      </w:r>
    </w:p>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20A24" w:rsidRPr="00220A24" w:rsidRDefault="00957A44" w:rsidP="00220A24">
      <w:pPr>
        <w:widowControl w:val="0"/>
        <w:suppressAutoHyphens/>
        <w:autoSpaceDE w:val="0"/>
        <w:autoSpaceDN w:val="0"/>
        <w:adjustRightInd w:val="0"/>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w:t>
      </w:r>
      <w:r w:rsidR="00220A24" w:rsidRPr="00220A24">
        <w:rPr>
          <w:rFonts w:ascii="Times New Roman" w:eastAsia="Times New Roman" w:hAnsi="Times New Roman" w:cs="Times New Roman"/>
          <w:b/>
          <w:sz w:val="24"/>
          <w:szCs w:val="24"/>
          <w:lang w:eastAsia="ru-RU"/>
        </w:rPr>
        <w:t xml:space="preserve">.07.2023                                                  № </w:t>
      </w:r>
      <w:r>
        <w:rPr>
          <w:rFonts w:ascii="Times New Roman" w:eastAsia="Times New Roman" w:hAnsi="Times New Roman" w:cs="Times New Roman"/>
          <w:b/>
          <w:sz w:val="24"/>
          <w:szCs w:val="24"/>
          <w:lang w:eastAsia="ru-RU"/>
        </w:rPr>
        <w:t>88</w:t>
      </w:r>
      <w:r w:rsidR="00220A24" w:rsidRPr="00220A24">
        <w:rPr>
          <w:rFonts w:ascii="Times New Roman" w:eastAsia="Times New Roman" w:hAnsi="Times New Roman" w:cs="Times New Roman"/>
          <w:b/>
          <w:sz w:val="24"/>
          <w:szCs w:val="24"/>
          <w:lang w:eastAsia="ru-RU"/>
        </w:rPr>
        <w:t xml:space="preserve">                                                         с. Киевка</w:t>
      </w:r>
    </w:p>
    <w:p w:rsidR="00220A24" w:rsidRPr="00220A24" w:rsidRDefault="00220A24" w:rsidP="00220A24">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220A24" w:rsidRPr="00220A24" w:rsidTr="00220A24">
        <w:trPr>
          <w:trHeight w:val="1173"/>
        </w:trPr>
        <w:tc>
          <w:tcPr>
            <w:tcW w:w="6007" w:type="dxa"/>
            <w:tcBorders>
              <w:top w:val="nil"/>
              <w:left w:val="nil"/>
              <w:bottom w:val="nil"/>
              <w:right w:val="nil"/>
            </w:tcBorders>
            <w:hideMark/>
          </w:tcPr>
          <w:p w:rsidR="00220A24" w:rsidRPr="00220A24" w:rsidRDefault="00220A24" w:rsidP="00220A24">
            <w:pPr>
              <w:suppressAutoHyphens/>
              <w:spacing w:after="0" w:line="240" w:lineRule="auto"/>
              <w:jc w:val="both"/>
              <w:rPr>
                <w:rFonts w:ascii="Times New Roman" w:eastAsia="Times New Roman" w:hAnsi="Times New Roman" w:cs="Times New Roman"/>
                <w:b/>
                <w:sz w:val="24"/>
                <w:szCs w:val="24"/>
                <w:lang w:eastAsia="ru-RU"/>
              </w:rPr>
            </w:pPr>
            <w:r w:rsidRPr="00220A24">
              <w:rPr>
                <w:rFonts w:ascii="Times New Roman" w:eastAsia="Times New Roman" w:hAnsi="Times New Roman" w:cs="Times New Roman"/>
                <w:b/>
                <w:sz w:val="24"/>
                <w:szCs w:val="24"/>
                <w:lang w:eastAsia="ru-RU"/>
              </w:rPr>
              <w:t>Об утверждении отчета об исполнении плана реализации муниципальной программы Киевского сельского поселения «</w:t>
            </w:r>
            <w:r w:rsidRPr="00220A24">
              <w:rPr>
                <w:rFonts w:ascii="Times New Roman" w:eastAsia="Times New Roman" w:hAnsi="Times New Roman" w:cs="Times New Roman"/>
                <w:b/>
                <w:kern w:val="2"/>
                <w:sz w:val="24"/>
                <w:szCs w:val="24"/>
                <w:lang w:eastAsia="ru-RU"/>
              </w:rPr>
              <w:t>Управление муниципальными финансами</w:t>
            </w:r>
            <w:r w:rsidRPr="00220A24">
              <w:rPr>
                <w:rFonts w:ascii="Times New Roman" w:eastAsia="Times New Roman" w:hAnsi="Times New Roman" w:cs="Times New Roman"/>
                <w:b/>
                <w:sz w:val="24"/>
                <w:szCs w:val="24"/>
                <w:lang w:eastAsia="ru-RU"/>
              </w:rPr>
              <w:t xml:space="preserve"> и создание условий для эф</w:t>
            </w:r>
            <w:r w:rsidRPr="00220A24">
              <w:rPr>
                <w:rFonts w:ascii="Times New Roman" w:eastAsia="Times New Roman" w:hAnsi="Times New Roman" w:cs="Times New Roman"/>
                <w:b/>
                <w:sz w:val="24"/>
                <w:szCs w:val="24"/>
                <w:lang w:eastAsia="ru-RU"/>
              </w:rPr>
              <w:softHyphen/>
              <w:t>фективного управления муниципальными финан</w:t>
            </w:r>
            <w:r w:rsidRPr="00220A24">
              <w:rPr>
                <w:rFonts w:ascii="Times New Roman" w:eastAsia="Times New Roman" w:hAnsi="Times New Roman" w:cs="Times New Roman"/>
                <w:b/>
                <w:sz w:val="24"/>
                <w:szCs w:val="24"/>
                <w:lang w:eastAsia="ru-RU"/>
              </w:rPr>
              <w:softHyphen/>
              <w:t xml:space="preserve">сами» по итогам 6 месяцев 2023 года </w:t>
            </w:r>
          </w:p>
        </w:tc>
      </w:tr>
    </w:tbl>
    <w:p w:rsidR="00220A24" w:rsidRPr="00220A24" w:rsidRDefault="00220A24" w:rsidP="00220A24">
      <w:pPr>
        <w:suppressAutoHyphens/>
        <w:spacing w:after="0" w:line="240" w:lineRule="auto"/>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                                                      </w:t>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p>
    <w:p w:rsidR="00220A24" w:rsidRPr="00220A24" w:rsidRDefault="00220A24" w:rsidP="00220A24">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87 «</w:t>
      </w:r>
      <w:r w:rsidRPr="00220A24">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220A24">
        <w:rPr>
          <w:rFonts w:ascii="Times New Roman" w:eastAsia="Times New Roman" w:hAnsi="Times New Roman" w:cs="Times New Roman"/>
          <w:sz w:val="24"/>
          <w:szCs w:val="24"/>
          <w:lang w:eastAsia="ru-RU"/>
        </w:rPr>
        <w:t>»</w:t>
      </w:r>
    </w:p>
    <w:p w:rsidR="00220A24" w:rsidRPr="00220A24" w:rsidRDefault="00220A24" w:rsidP="00220A24">
      <w:pPr>
        <w:suppressAutoHyphens/>
        <w:spacing w:after="0" w:line="240"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40" w:lineRule="auto"/>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ПОСТАНОВЛЯЮ: </w:t>
      </w:r>
    </w:p>
    <w:p w:rsidR="00220A24" w:rsidRPr="00220A24" w:rsidRDefault="00220A24" w:rsidP="00220A24">
      <w:pPr>
        <w:suppressAutoHyphens/>
        <w:spacing w:after="0" w:line="240" w:lineRule="auto"/>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40" w:lineRule="auto"/>
        <w:ind w:firstLine="720"/>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w:t>
      </w:r>
      <w:r w:rsidRPr="00220A24">
        <w:rPr>
          <w:rFonts w:ascii="Times New Roman" w:eastAsia="Times New Roman" w:hAnsi="Times New Roman" w:cs="Times New Roman"/>
          <w:kern w:val="2"/>
          <w:sz w:val="24"/>
          <w:szCs w:val="24"/>
          <w:lang w:eastAsia="ru-RU"/>
        </w:rPr>
        <w:t>Управление муниципальными финансами</w:t>
      </w:r>
      <w:r w:rsidRPr="00220A24">
        <w:rPr>
          <w:rFonts w:ascii="Times New Roman" w:eastAsia="Times New Roman" w:hAnsi="Times New Roman" w:cs="Times New Roman"/>
          <w:sz w:val="24"/>
          <w:szCs w:val="24"/>
          <w:lang w:eastAsia="ru-RU"/>
        </w:rPr>
        <w:t xml:space="preserve"> и создание условий для эф</w:t>
      </w:r>
      <w:r w:rsidRPr="00220A24">
        <w:rPr>
          <w:rFonts w:ascii="Times New Roman" w:eastAsia="Times New Roman" w:hAnsi="Times New Roman" w:cs="Times New Roman"/>
          <w:sz w:val="24"/>
          <w:szCs w:val="24"/>
          <w:lang w:eastAsia="ru-RU"/>
        </w:rPr>
        <w:softHyphen/>
        <w:t>фективного управления муниципальными финан</w:t>
      </w:r>
      <w:r w:rsidRPr="00220A24">
        <w:rPr>
          <w:rFonts w:ascii="Times New Roman" w:eastAsia="Times New Roman" w:hAnsi="Times New Roman" w:cs="Times New Roman"/>
          <w:sz w:val="24"/>
          <w:szCs w:val="24"/>
          <w:lang w:eastAsia="ru-RU"/>
        </w:rPr>
        <w:softHyphen/>
        <w:t>сами» по итогам 6 месяцев 2023 года согласно приложению.</w:t>
      </w:r>
    </w:p>
    <w:p w:rsidR="00220A24" w:rsidRPr="00220A24" w:rsidRDefault="00220A24" w:rsidP="00220A24">
      <w:pPr>
        <w:suppressAutoHyphens/>
        <w:spacing w:after="0" w:line="240"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220A24" w:rsidRPr="00220A24" w:rsidRDefault="00220A24" w:rsidP="00220A24">
      <w:pPr>
        <w:suppressAutoHyphens/>
        <w:spacing w:after="0" w:line="240"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40" w:lineRule="auto"/>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     </w:t>
      </w:r>
      <w:r w:rsidRPr="00220A24">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220A24" w:rsidRPr="00220A24" w:rsidRDefault="00220A24" w:rsidP="00220A24">
      <w:pPr>
        <w:suppressAutoHyphens/>
        <w:spacing w:after="0" w:line="240"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16"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16"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16"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suppressAutoHyphens/>
        <w:spacing w:after="0" w:line="216" w:lineRule="auto"/>
        <w:ind w:firstLine="720"/>
        <w:jc w:val="both"/>
        <w:rPr>
          <w:rFonts w:ascii="Times New Roman" w:eastAsia="Times New Roman" w:hAnsi="Times New Roman" w:cs="Times New Roman"/>
          <w:sz w:val="24"/>
          <w:szCs w:val="24"/>
          <w:lang w:eastAsia="ru-RU"/>
        </w:rPr>
      </w:pPr>
    </w:p>
    <w:p w:rsidR="00220A24" w:rsidRPr="00220A24" w:rsidRDefault="00220A24" w:rsidP="00220A24">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220A24">
        <w:rPr>
          <w:rFonts w:ascii="Times New Roman" w:eastAsia="Times New Roman" w:hAnsi="Times New Roman" w:cs="Times New Roman"/>
          <w:b/>
          <w:sz w:val="24"/>
          <w:szCs w:val="24"/>
          <w:lang w:eastAsia="ru-RU"/>
        </w:rPr>
        <w:t xml:space="preserve">        Глава Администрации</w:t>
      </w:r>
    </w:p>
    <w:p w:rsidR="00220A24" w:rsidRPr="00220A24" w:rsidRDefault="00220A24" w:rsidP="00220A24">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220A24">
        <w:rPr>
          <w:rFonts w:ascii="Times New Roman" w:eastAsia="Times New Roman" w:hAnsi="Times New Roman" w:cs="Times New Roman"/>
          <w:b/>
          <w:sz w:val="24"/>
          <w:szCs w:val="24"/>
          <w:lang w:eastAsia="ru-RU"/>
        </w:rPr>
        <w:t xml:space="preserve">        Киевского сельского поселения                                                              Г.Г. Головченко</w:t>
      </w:r>
    </w:p>
    <w:p w:rsidR="00220A24" w:rsidRPr="00220A24" w:rsidRDefault="00220A24" w:rsidP="00220A24">
      <w:pPr>
        <w:spacing w:after="0" w:line="216" w:lineRule="auto"/>
        <w:rPr>
          <w:rFonts w:ascii="Times New Roman" w:eastAsia="Times New Roman" w:hAnsi="Times New Roman" w:cs="Times New Roman"/>
          <w:sz w:val="24"/>
          <w:szCs w:val="24"/>
          <w:lang w:eastAsia="ru-RU"/>
        </w:rPr>
        <w:sectPr w:rsidR="00220A24" w:rsidRPr="00220A24">
          <w:pgSz w:w="11905" w:h="16838"/>
          <w:pgMar w:top="822" w:right="794" w:bottom="992" w:left="1134" w:header="720" w:footer="720" w:gutter="0"/>
          <w:pgNumType w:start="31"/>
          <w:cols w:space="720"/>
        </w:sectPr>
      </w:pPr>
    </w:p>
    <w:p w:rsidR="00220A24" w:rsidRPr="00220A24" w:rsidRDefault="00220A24" w:rsidP="00220A24">
      <w:pPr>
        <w:suppressAutoHyphens/>
        <w:spacing w:after="0" w:line="216" w:lineRule="auto"/>
        <w:ind w:firstLine="720"/>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lastRenderedPageBreak/>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r w:rsidRPr="00220A24">
        <w:rPr>
          <w:rFonts w:ascii="Times New Roman" w:eastAsia="Times New Roman" w:hAnsi="Times New Roman" w:cs="Times New Roman"/>
          <w:sz w:val="24"/>
          <w:szCs w:val="24"/>
          <w:lang w:eastAsia="ru-RU"/>
        </w:rPr>
        <w:tab/>
      </w:r>
    </w:p>
    <w:p w:rsidR="00220A24" w:rsidRPr="00220A24" w:rsidRDefault="00220A24" w:rsidP="00220A24">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220A24">
        <w:rPr>
          <w:rFonts w:ascii="Times New Roman" w:eastAsia="Andale Sans UI" w:hAnsi="Times New Roman" w:cs="Times New Roman"/>
          <w:kern w:val="2"/>
          <w:sz w:val="24"/>
          <w:szCs w:val="24"/>
          <w:lang w:eastAsia="ar-SA"/>
        </w:rPr>
        <w:t xml:space="preserve">Приложение </w:t>
      </w:r>
    </w:p>
    <w:p w:rsidR="00220A24" w:rsidRPr="00220A24" w:rsidRDefault="00220A24" w:rsidP="00220A24">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220A24">
        <w:rPr>
          <w:rFonts w:ascii="Times New Roman" w:eastAsia="Times New Roman" w:hAnsi="Times New Roman" w:cs="Times New Roman"/>
          <w:kern w:val="2"/>
          <w:sz w:val="24"/>
          <w:szCs w:val="24"/>
          <w:lang w:eastAsia="ru-RU"/>
        </w:rPr>
        <w:t>к</w:t>
      </w:r>
      <w:proofErr w:type="gramEnd"/>
      <w:r w:rsidRPr="00220A24">
        <w:rPr>
          <w:rFonts w:ascii="Times New Roman" w:eastAsia="Times New Roman" w:hAnsi="Times New Roman" w:cs="Times New Roman"/>
          <w:kern w:val="2"/>
          <w:sz w:val="24"/>
          <w:szCs w:val="24"/>
          <w:lang w:eastAsia="ru-RU"/>
        </w:rPr>
        <w:t xml:space="preserve"> постановлению</w:t>
      </w:r>
    </w:p>
    <w:p w:rsidR="00220A24" w:rsidRPr="00220A24" w:rsidRDefault="00220A24" w:rsidP="00220A24">
      <w:pPr>
        <w:suppressAutoHyphens/>
        <w:spacing w:after="0" w:line="240" w:lineRule="auto"/>
        <w:ind w:left="907"/>
        <w:jc w:val="right"/>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Администрации Киевского</w:t>
      </w:r>
    </w:p>
    <w:p w:rsidR="00220A24" w:rsidRPr="00220A24" w:rsidRDefault="00220A24" w:rsidP="00220A24">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220A24">
        <w:rPr>
          <w:rFonts w:ascii="Times New Roman" w:eastAsia="Times New Roman" w:hAnsi="Times New Roman" w:cs="Times New Roman"/>
          <w:kern w:val="2"/>
          <w:sz w:val="24"/>
          <w:szCs w:val="24"/>
          <w:lang w:eastAsia="ru-RU"/>
        </w:rPr>
        <w:t>сельского</w:t>
      </w:r>
      <w:proofErr w:type="gramEnd"/>
      <w:r w:rsidRPr="00220A24">
        <w:rPr>
          <w:rFonts w:ascii="Times New Roman" w:eastAsia="Times New Roman" w:hAnsi="Times New Roman" w:cs="Times New Roman"/>
          <w:kern w:val="2"/>
          <w:sz w:val="24"/>
          <w:szCs w:val="24"/>
          <w:lang w:eastAsia="ru-RU"/>
        </w:rPr>
        <w:t xml:space="preserve"> поселения</w:t>
      </w:r>
    </w:p>
    <w:p w:rsidR="00220A24" w:rsidRPr="00220A24" w:rsidRDefault="00220A24" w:rsidP="00220A24">
      <w:pPr>
        <w:suppressAutoHyphens/>
        <w:spacing w:after="0" w:line="240" w:lineRule="auto"/>
        <w:jc w:val="right"/>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от </w:t>
      </w:r>
      <w:r w:rsidR="00957A44">
        <w:rPr>
          <w:rFonts w:ascii="Times New Roman" w:eastAsia="Times New Roman" w:hAnsi="Times New Roman" w:cs="Times New Roman"/>
          <w:sz w:val="24"/>
          <w:szCs w:val="24"/>
          <w:lang w:eastAsia="ru-RU"/>
        </w:rPr>
        <w:t>17</w:t>
      </w:r>
      <w:r w:rsidRPr="00220A24">
        <w:rPr>
          <w:rFonts w:ascii="Times New Roman" w:eastAsia="Times New Roman" w:hAnsi="Times New Roman" w:cs="Times New Roman"/>
          <w:sz w:val="24"/>
          <w:szCs w:val="24"/>
          <w:lang w:eastAsia="ru-RU"/>
        </w:rPr>
        <w:t xml:space="preserve">.07.2023 № </w:t>
      </w:r>
      <w:r w:rsidR="00957A44">
        <w:rPr>
          <w:rFonts w:ascii="Times New Roman" w:eastAsia="Times New Roman" w:hAnsi="Times New Roman" w:cs="Times New Roman"/>
          <w:sz w:val="24"/>
          <w:szCs w:val="24"/>
          <w:lang w:eastAsia="ru-RU"/>
        </w:rPr>
        <w:t>88</w:t>
      </w:r>
      <w:bookmarkStart w:id="0" w:name="_GoBack"/>
      <w:bookmarkEnd w:id="0"/>
    </w:p>
    <w:p w:rsidR="00220A24" w:rsidRPr="00220A24" w:rsidRDefault="00220A24" w:rsidP="00220A24">
      <w:pPr>
        <w:suppressAutoHyphens/>
        <w:spacing w:after="0" w:line="240" w:lineRule="auto"/>
        <w:jc w:val="right"/>
        <w:rPr>
          <w:rFonts w:ascii="Times New Roman" w:eastAsia="Times New Roman" w:hAnsi="Times New Roman" w:cs="Times New Roman"/>
          <w:sz w:val="24"/>
          <w:szCs w:val="24"/>
          <w:lang w:eastAsia="ru-RU"/>
        </w:rPr>
      </w:pPr>
    </w:p>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ОТЧЕТ</w:t>
      </w:r>
    </w:p>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220A24">
        <w:rPr>
          <w:rFonts w:ascii="Times New Roman" w:eastAsia="Times New Roman" w:hAnsi="Times New Roman" w:cs="Times New Roman"/>
          <w:sz w:val="24"/>
          <w:szCs w:val="24"/>
          <w:lang w:eastAsia="ru-RU"/>
        </w:rPr>
        <w:t>об</w:t>
      </w:r>
      <w:proofErr w:type="gramEnd"/>
      <w:r w:rsidRPr="00220A24">
        <w:rPr>
          <w:rFonts w:ascii="Times New Roman" w:eastAsia="Times New Roman" w:hAnsi="Times New Roman" w:cs="Times New Roman"/>
          <w:sz w:val="24"/>
          <w:szCs w:val="24"/>
          <w:lang w:eastAsia="ru-RU"/>
        </w:rPr>
        <w:t xml:space="preserve"> исполнении плана реализации муниципальной программы «</w:t>
      </w:r>
      <w:r w:rsidRPr="00220A24">
        <w:rPr>
          <w:rFonts w:ascii="Times New Roman" w:eastAsia="Times New Roman" w:hAnsi="Times New Roman" w:cs="Times New Roman"/>
          <w:kern w:val="2"/>
          <w:sz w:val="24"/>
          <w:szCs w:val="24"/>
          <w:lang w:eastAsia="ru-RU"/>
        </w:rPr>
        <w:t>Управление муниципальными финансами</w:t>
      </w:r>
      <w:r w:rsidRPr="00220A24">
        <w:rPr>
          <w:rFonts w:ascii="Times New Roman" w:eastAsia="Times New Roman" w:hAnsi="Times New Roman" w:cs="Times New Roman"/>
          <w:sz w:val="24"/>
          <w:szCs w:val="24"/>
          <w:lang w:eastAsia="ru-RU"/>
        </w:rPr>
        <w:t xml:space="preserve"> и создание условий для эф</w:t>
      </w:r>
      <w:r w:rsidRPr="00220A24">
        <w:rPr>
          <w:rFonts w:ascii="Times New Roman" w:eastAsia="Times New Roman" w:hAnsi="Times New Roman" w:cs="Times New Roman"/>
          <w:sz w:val="24"/>
          <w:szCs w:val="24"/>
          <w:lang w:eastAsia="ru-RU"/>
        </w:rPr>
        <w:softHyphen/>
        <w:t>фективного управления муниципальными финан</w:t>
      </w:r>
      <w:r w:rsidRPr="00220A24">
        <w:rPr>
          <w:rFonts w:ascii="Times New Roman" w:eastAsia="Times New Roman" w:hAnsi="Times New Roman" w:cs="Times New Roman"/>
          <w:sz w:val="24"/>
          <w:szCs w:val="24"/>
          <w:lang w:eastAsia="ru-RU"/>
        </w:rPr>
        <w:softHyphen/>
        <w:t>сами» по итогам 6 месяцев 2023 года</w:t>
      </w:r>
    </w:p>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735" w:type="dxa"/>
        <w:tblInd w:w="-351" w:type="dxa"/>
        <w:tblLayout w:type="fixed"/>
        <w:tblCellMar>
          <w:left w:w="75" w:type="dxa"/>
          <w:right w:w="75" w:type="dxa"/>
        </w:tblCellMar>
        <w:tblLook w:val="04A0" w:firstRow="1" w:lastRow="0" w:firstColumn="1" w:lastColumn="0" w:noHBand="0" w:noVBand="1"/>
      </w:tblPr>
      <w:tblGrid>
        <w:gridCol w:w="710"/>
        <w:gridCol w:w="2551"/>
        <w:gridCol w:w="1843"/>
        <w:gridCol w:w="2693"/>
        <w:gridCol w:w="1418"/>
        <w:gridCol w:w="1559"/>
        <w:gridCol w:w="1418"/>
        <w:gridCol w:w="1275"/>
        <w:gridCol w:w="993"/>
        <w:gridCol w:w="1275"/>
      </w:tblGrid>
      <w:tr w:rsidR="00220A24" w:rsidRPr="00220A24" w:rsidTr="00220A24">
        <w:trPr>
          <w:trHeight w:val="573"/>
        </w:trPr>
        <w:tc>
          <w:tcPr>
            <w:tcW w:w="710"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right="-75"/>
              <w:jc w:val="center"/>
              <w:rPr>
                <w:rFonts w:ascii="Times New Roman" w:hAnsi="Times New Roman" w:cs="Times New Roman"/>
                <w:sz w:val="24"/>
                <w:szCs w:val="24"/>
              </w:rPr>
            </w:pPr>
            <w:r w:rsidRPr="00220A24">
              <w:rPr>
                <w:rFonts w:ascii="Times New Roman" w:hAnsi="Times New Roman" w:cs="Times New Roman"/>
                <w:sz w:val="24"/>
                <w:szCs w:val="24"/>
              </w:rPr>
              <w:t>№ п/п</w:t>
            </w:r>
          </w:p>
        </w:tc>
        <w:tc>
          <w:tcPr>
            <w:tcW w:w="2551" w:type="dxa"/>
            <w:vMerge w:val="restart"/>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Номер и наименование</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p>
        </w:tc>
        <w:tc>
          <w:tcPr>
            <w:tcW w:w="1843"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r w:rsidRPr="00220A24">
              <w:rPr>
                <w:rFonts w:ascii="Times New Roman" w:hAnsi="Times New Roman" w:cs="Times New Roman"/>
                <w:sz w:val="24"/>
                <w:szCs w:val="24"/>
              </w:rPr>
              <w:t xml:space="preserve">Ответственный исполнитель, соисполнитель, участник (должность/ ФИО) </w:t>
            </w:r>
            <w:hyperlink r:id="rId5" w:anchor="Par1127" w:history="1">
              <w:r w:rsidRPr="00220A24">
                <w:rPr>
                  <w:rFonts w:ascii="Times New Roman" w:hAnsi="Times New Roman" w:cs="Times New Roman"/>
                  <w:sz w:val="24"/>
                  <w:szCs w:val="24"/>
                </w:rPr>
                <w:t>&lt;1&gt;</w:t>
              </w:r>
            </w:hyperlink>
          </w:p>
        </w:tc>
        <w:tc>
          <w:tcPr>
            <w:tcW w:w="2693"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 xml:space="preserve">Результат </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220A24">
              <w:rPr>
                <w:rFonts w:ascii="Times New Roman" w:hAnsi="Times New Roman" w:cs="Times New Roman"/>
                <w:sz w:val="24"/>
                <w:szCs w:val="24"/>
              </w:rPr>
              <w:t>реализации</w:t>
            </w:r>
            <w:proofErr w:type="gramEnd"/>
            <w:r w:rsidRPr="00220A24">
              <w:rPr>
                <w:rFonts w:ascii="Times New Roman" w:hAnsi="Times New Roman" w:cs="Times New Roman"/>
                <w:sz w:val="24"/>
                <w:szCs w:val="24"/>
              </w:rPr>
              <w:t xml:space="preserve"> (краткое описание)</w:t>
            </w:r>
          </w:p>
        </w:tc>
        <w:tc>
          <w:tcPr>
            <w:tcW w:w="1418"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left="-74" w:right="-75"/>
              <w:jc w:val="center"/>
              <w:rPr>
                <w:rFonts w:ascii="Times New Roman" w:hAnsi="Times New Roman" w:cs="Times New Roman"/>
                <w:sz w:val="24"/>
                <w:szCs w:val="24"/>
              </w:rPr>
            </w:pPr>
            <w:r w:rsidRPr="00220A24">
              <w:rPr>
                <w:rFonts w:ascii="Times New Roman" w:hAnsi="Times New Roman" w:cs="Times New Roman"/>
                <w:sz w:val="24"/>
                <w:szCs w:val="24"/>
              </w:rPr>
              <w:t>Фактическая дата начала</w:t>
            </w:r>
            <w:r w:rsidRPr="00220A24">
              <w:rPr>
                <w:rFonts w:ascii="Times New Roman" w:hAnsi="Times New Roman" w:cs="Times New Roman"/>
                <w:sz w:val="24"/>
                <w:szCs w:val="24"/>
              </w:rPr>
              <w:br/>
              <w:t>реализации</w:t>
            </w:r>
          </w:p>
        </w:tc>
        <w:tc>
          <w:tcPr>
            <w:tcW w:w="1559"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Фактическая дата окончания</w:t>
            </w:r>
            <w:r w:rsidRPr="00220A24">
              <w:rPr>
                <w:rFonts w:ascii="Times New Roman" w:hAnsi="Times New Roman" w:cs="Times New Roman"/>
                <w:sz w:val="24"/>
                <w:szCs w:val="24"/>
              </w:rPr>
              <w:br/>
              <w:t xml:space="preserve">реализации, </w:t>
            </w:r>
            <w:r w:rsidRPr="00220A24">
              <w:rPr>
                <w:rFonts w:ascii="Times New Roman" w:hAnsi="Times New Roman" w:cs="Times New Roman"/>
                <w:sz w:val="24"/>
                <w:szCs w:val="24"/>
              </w:rPr>
              <w:br/>
              <w:t xml:space="preserve">наступления </w:t>
            </w:r>
            <w:r w:rsidRPr="00220A24">
              <w:rPr>
                <w:rFonts w:ascii="Times New Roman" w:hAnsi="Times New Roman" w:cs="Times New Roman"/>
                <w:sz w:val="24"/>
                <w:szCs w:val="24"/>
              </w:rPr>
              <w:br/>
              <w:t xml:space="preserve">контрольного </w:t>
            </w:r>
            <w:r w:rsidRPr="00220A24">
              <w:rPr>
                <w:rFonts w:ascii="Times New Roman" w:hAnsi="Times New Roman" w:cs="Times New Roman"/>
                <w:sz w:val="24"/>
                <w:szCs w:val="24"/>
              </w:rPr>
              <w:br/>
              <w:t>события</w:t>
            </w:r>
          </w:p>
        </w:tc>
        <w:tc>
          <w:tcPr>
            <w:tcW w:w="3686" w:type="dxa"/>
            <w:gridSpan w:val="3"/>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Расходы местного бюджета на реализацию муниципальной программы, тыс. рублей</w:t>
            </w:r>
          </w:p>
        </w:tc>
        <w:tc>
          <w:tcPr>
            <w:tcW w:w="1275"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Объемы неосвоенных средств и причины их не освоения</w:t>
            </w:r>
          </w:p>
          <w:p w:rsidR="00220A24" w:rsidRPr="00220A24" w:rsidRDefault="00957A4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hyperlink r:id="rId6" w:anchor="Par1127" w:history="1">
              <w:r w:rsidR="00220A24" w:rsidRPr="00220A24">
                <w:rPr>
                  <w:rFonts w:ascii="Times New Roman" w:hAnsi="Times New Roman" w:cs="Times New Roman"/>
                  <w:sz w:val="24"/>
                  <w:szCs w:val="24"/>
                </w:rPr>
                <w:t>&lt;2&gt;</w:t>
              </w:r>
            </w:hyperlink>
          </w:p>
        </w:tc>
      </w:tr>
      <w:tr w:rsidR="00220A24" w:rsidRPr="00220A24" w:rsidTr="00220A24">
        <w:trPr>
          <w:trHeight w:val="72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418" w:type="dxa"/>
            <w:tcBorders>
              <w:top w:val="nil"/>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220A24">
              <w:rPr>
                <w:rFonts w:ascii="Times New Roman" w:hAnsi="Times New Roman" w:cs="Times New Roman"/>
                <w:sz w:val="24"/>
                <w:szCs w:val="24"/>
              </w:rPr>
              <w:t>предусмотрено</w:t>
            </w:r>
            <w:proofErr w:type="gramEnd"/>
          </w:p>
          <w:p w:rsidR="00220A24" w:rsidRPr="00220A24" w:rsidRDefault="00220A24" w:rsidP="00220A24">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spellStart"/>
            <w:proofErr w:type="gramStart"/>
            <w:r w:rsidRPr="00220A24">
              <w:rPr>
                <w:rFonts w:ascii="Times New Roman" w:hAnsi="Times New Roman" w:cs="Times New Roman"/>
                <w:sz w:val="24"/>
                <w:szCs w:val="24"/>
              </w:rPr>
              <w:t>муниципаль</w:t>
            </w:r>
            <w:proofErr w:type="spellEnd"/>
            <w:proofErr w:type="gramEnd"/>
            <w:r w:rsidRPr="00220A24">
              <w:rPr>
                <w:rFonts w:ascii="Times New Roman" w:hAnsi="Times New Roman" w:cs="Times New Roman"/>
                <w:sz w:val="24"/>
                <w:szCs w:val="24"/>
              </w:rPr>
              <w:t xml:space="preserve">-ной программой </w:t>
            </w:r>
          </w:p>
        </w:tc>
        <w:tc>
          <w:tcPr>
            <w:tcW w:w="1275" w:type="dxa"/>
            <w:tcBorders>
              <w:top w:val="nil"/>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220A24">
              <w:rPr>
                <w:rFonts w:ascii="Times New Roman" w:hAnsi="Times New Roman" w:cs="Times New Roman"/>
                <w:sz w:val="24"/>
                <w:szCs w:val="24"/>
              </w:rPr>
              <w:t>предусмотрено</w:t>
            </w:r>
            <w:proofErr w:type="gramEnd"/>
            <w:r w:rsidRPr="00220A24">
              <w:rPr>
                <w:rFonts w:ascii="Times New Roman" w:hAnsi="Times New Roman" w:cs="Times New Roman"/>
                <w:sz w:val="24"/>
                <w:szCs w:val="24"/>
              </w:rPr>
              <w:t xml:space="preserve"> сводной бюджетной росписью</w:t>
            </w:r>
          </w:p>
        </w:tc>
        <w:tc>
          <w:tcPr>
            <w:tcW w:w="993" w:type="dxa"/>
            <w:tcBorders>
              <w:top w:val="nil"/>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ind w:left="-76"/>
              <w:jc w:val="center"/>
              <w:rPr>
                <w:rFonts w:ascii="Times New Roman" w:hAnsi="Times New Roman" w:cs="Times New Roman"/>
                <w:sz w:val="24"/>
                <w:szCs w:val="24"/>
              </w:rPr>
            </w:pPr>
            <w:proofErr w:type="gramStart"/>
            <w:r w:rsidRPr="00220A24">
              <w:rPr>
                <w:rFonts w:ascii="Times New Roman" w:hAnsi="Times New Roman" w:cs="Times New Roman"/>
                <w:sz w:val="24"/>
                <w:szCs w:val="24"/>
              </w:rPr>
              <w:t>факт</w:t>
            </w:r>
            <w:proofErr w:type="gramEnd"/>
            <w:r w:rsidRPr="00220A24">
              <w:rPr>
                <w:rFonts w:ascii="Times New Roman" w:hAnsi="Times New Roman" w:cs="Times New Roman"/>
                <w:sz w:val="24"/>
                <w:szCs w:val="24"/>
              </w:rPr>
              <w:t xml:space="preserve"> на отчет-</w:t>
            </w:r>
            <w:proofErr w:type="spellStart"/>
            <w:r w:rsidRPr="00220A24">
              <w:rPr>
                <w:rFonts w:ascii="Times New Roman" w:hAnsi="Times New Roman" w:cs="Times New Roman"/>
                <w:sz w:val="24"/>
                <w:szCs w:val="24"/>
              </w:rPr>
              <w:t>ную</w:t>
            </w:r>
            <w:proofErr w:type="spellEnd"/>
            <w:r w:rsidRPr="00220A24">
              <w:rPr>
                <w:rFonts w:ascii="Times New Roman" w:hAnsi="Times New Roman" w:cs="Times New Roman"/>
                <w:sz w:val="24"/>
                <w:szCs w:val="24"/>
              </w:rPr>
              <w:t xml:space="preserve"> дату </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r>
    </w:tbl>
    <w:p w:rsidR="00220A24" w:rsidRPr="00220A24" w:rsidRDefault="00220A24" w:rsidP="00220A24">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735"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710"/>
        <w:gridCol w:w="2551"/>
        <w:gridCol w:w="1843"/>
        <w:gridCol w:w="2693"/>
        <w:gridCol w:w="1418"/>
        <w:gridCol w:w="1559"/>
        <w:gridCol w:w="1418"/>
        <w:gridCol w:w="1275"/>
        <w:gridCol w:w="993"/>
        <w:gridCol w:w="1275"/>
      </w:tblGrid>
      <w:tr w:rsidR="00220A24" w:rsidRPr="00220A24" w:rsidTr="00220A24">
        <w:trPr>
          <w:tblHeader/>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4</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7</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8</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9</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10</w:t>
            </w:r>
          </w:p>
        </w:tc>
      </w:tr>
      <w:tr w:rsidR="00220A24" w:rsidRPr="00220A24" w:rsidTr="00220A24">
        <w:trPr>
          <w:trHeight w:val="202"/>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1</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Подпрограмма 1 «Долгосрочное финансовое планирование»</w:t>
            </w:r>
          </w:p>
        </w:tc>
      </w:tr>
      <w:tr w:rsidR="00220A24" w:rsidRPr="00220A24" w:rsidTr="00220A24">
        <w:trPr>
          <w:trHeight w:val="202"/>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1.1</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Основное мероприятие</w:t>
            </w:r>
          </w:p>
        </w:tc>
      </w:tr>
      <w:tr w:rsidR="00220A24" w:rsidRPr="00220A24" w:rsidTr="00220A24">
        <w:trPr>
          <w:trHeight w:val="263"/>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Реализация мероприятий по росту доходного потенциала Киевского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Достижение устойчивой положительной динамики поступлений по всем видам налоговых и неналоговых доходов</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rPr>
          <w:trHeight w:val="263"/>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 xml:space="preserve">Проведение оценки эффективности налоговых льгот (пониженных ставок по налогам), установленных представительным органом </w:t>
            </w:r>
            <w:r w:rsidRPr="00220A24">
              <w:rPr>
                <w:rFonts w:ascii="Times New Roman" w:hAnsi="Times New Roman" w:cs="Times New Roman"/>
                <w:bCs/>
                <w:kern w:val="2"/>
                <w:sz w:val="24"/>
                <w:szCs w:val="24"/>
              </w:rPr>
              <w:t>Киевского</w:t>
            </w:r>
            <w:r w:rsidRPr="00220A24">
              <w:rPr>
                <w:rFonts w:ascii="Times New Roman" w:hAnsi="Times New Roman" w:cs="Times New Roman"/>
                <w:kern w:val="2"/>
                <w:sz w:val="24"/>
                <w:szCs w:val="24"/>
              </w:rPr>
              <w:t xml:space="preserve">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Оценка эффективности налоговых льгот будет проведена до 1 августа 2023 года</w:t>
            </w:r>
            <w:r w:rsidRPr="00220A24">
              <w:rPr>
                <w:rFonts w:ascii="Times New Roman" w:hAnsi="Times New Roman" w:cs="Times New Roman"/>
                <w:kern w:val="2"/>
                <w:sz w:val="24"/>
                <w:szCs w:val="24"/>
              </w:rPr>
              <w:t>.</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rPr>
          <w:trHeight w:val="263"/>
        </w:trPr>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color w:val="000000"/>
                <w:kern w:val="2"/>
                <w:sz w:val="24"/>
                <w:szCs w:val="24"/>
              </w:rPr>
              <w:t>Формирование расходов местного бюджета в соответ</w:t>
            </w:r>
            <w:r w:rsidRPr="00220A24">
              <w:rPr>
                <w:rFonts w:ascii="Times New Roman" w:hAnsi="Times New Roman" w:cs="Times New Roman"/>
                <w:color w:val="000000"/>
                <w:kern w:val="2"/>
                <w:sz w:val="24"/>
                <w:szCs w:val="24"/>
              </w:rPr>
              <w:softHyphen/>
              <w:t>ствии с муниципальными про</w:t>
            </w:r>
            <w:r w:rsidRPr="00220A24">
              <w:rPr>
                <w:rFonts w:ascii="Times New Roman" w:hAnsi="Times New Roman" w:cs="Times New Roman"/>
                <w:color w:val="000000"/>
                <w:kern w:val="2"/>
                <w:sz w:val="24"/>
                <w:szCs w:val="24"/>
              </w:rPr>
              <w:softHyphen/>
              <w:t>граммами</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Бюджет Киевского сельского поселения сформирован на основе 9 муниципальных программ. Доля расходов бюджета поселения, формируемых в рамках муниципальных программ, составила 11894,1 тыс. рублей или 98,0 процента в общем объеме расходов бюджета поселения.</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rPr>
          <w:trHeight w:val="360"/>
        </w:trPr>
        <w:tc>
          <w:tcPr>
            <w:tcW w:w="710" w:type="dxa"/>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trike/>
                <w:sz w:val="24"/>
                <w:szCs w:val="24"/>
                <w:highlight w:val="yellow"/>
              </w:rPr>
            </w:pP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Администрация Киевского сельского поселения</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220A24">
              <w:rPr>
                <w:rFonts w:ascii="Times New Roman" w:hAnsi="Times New Roman" w:cs="Times New Roman"/>
                <w:sz w:val="24"/>
                <w:szCs w:val="24"/>
              </w:rPr>
              <w:t>Повышение качества исполнения муниципальных функций в установленной сфере.</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2</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Подпрограмма 2 «Нормативно-методическое, информационное обеспечение и организация бюджетного процесса»</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2.1</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Основное мероприятие</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bCs/>
                <w:kern w:val="2"/>
                <w:sz w:val="24"/>
                <w:szCs w:val="24"/>
              </w:rPr>
              <w:t>Разработка и совершенствование норма</w:t>
            </w:r>
            <w:r w:rsidRPr="00220A24">
              <w:rPr>
                <w:rFonts w:ascii="Times New Roman" w:hAnsi="Times New Roman" w:cs="Times New Roman"/>
                <w:bCs/>
                <w:kern w:val="2"/>
                <w:sz w:val="24"/>
                <w:szCs w:val="24"/>
              </w:rPr>
              <w:softHyphen/>
              <w:t>тивного правового регулирования по организации бюджетного процесса</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Подготовка проектов решений, нормативных право</w:t>
            </w:r>
            <w:r w:rsidRPr="00220A24">
              <w:rPr>
                <w:rFonts w:ascii="Times New Roman" w:hAnsi="Times New Roman" w:cs="Times New Roman"/>
                <w:kern w:val="2"/>
                <w:sz w:val="24"/>
                <w:szCs w:val="24"/>
              </w:rPr>
              <w:softHyphen/>
              <w:t xml:space="preserve">вых актов Администрации </w:t>
            </w:r>
            <w:r w:rsidRPr="00220A24">
              <w:rPr>
                <w:rFonts w:ascii="Times New Roman" w:hAnsi="Times New Roman" w:cs="Times New Roman"/>
                <w:sz w:val="24"/>
                <w:szCs w:val="24"/>
              </w:rPr>
              <w:t xml:space="preserve">Киевского </w:t>
            </w:r>
            <w:r w:rsidRPr="00220A24">
              <w:rPr>
                <w:rFonts w:ascii="Times New Roman" w:hAnsi="Times New Roman" w:cs="Times New Roman"/>
                <w:kern w:val="2"/>
                <w:sz w:val="24"/>
                <w:szCs w:val="24"/>
              </w:rPr>
              <w:t>сельского поселения, по вопросам органи</w:t>
            </w:r>
            <w:r w:rsidRPr="00220A24">
              <w:rPr>
                <w:rFonts w:ascii="Times New Roman" w:hAnsi="Times New Roman" w:cs="Times New Roman"/>
                <w:kern w:val="2"/>
                <w:sz w:val="24"/>
                <w:szCs w:val="24"/>
              </w:rPr>
              <w:softHyphen/>
              <w:t>зации бюджетного процесса.</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eastAsia="Times New Roman" w:hAnsi="Times New Roman" w:cs="Times New Roman"/>
                <w:bCs/>
                <w:kern w:val="2"/>
                <w:sz w:val="24"/>
                <w:szCs w:val="24"/>
                <w:lang w:eastAsia="ru-RU"/>
              </w:rPr>
            </w:pPr>
            <w:r w:rsidRPr="00220A24">
              <w:rPr>
                <w:rFonts w:ascii="Times New Roman" w:eastAsia="Times New Roman" w:hAnsi="Times New Roman" w:cs="Times New Roman"/>
                <w:bCs/>
                <w:kern w:val="2"/>
                <w:sz w:val="24"/>
                <w:szCs w:val="24"/>
                <w:lang w:eastAsia="ru-RU"/>
              </w:rPr>
              <w:t>Обеспечение деятельности Администрации Киевского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 xml:space="preserve">Обеспечение деятельности Администрации поселения в рамках подпрограммы производилось в соответствии с утвержденной </w:t>
            </w:r>
            <w:r w:rsidRPr="00220A24">
              <w:rPr>
                <w:rFonts w:ascii="Times New Roman" w:hAnsi="Times New Roman" w:cs="Times New Roman"/>
                <w:sz w:val="24"/>
                <w:szCs w:val="24"/>
              </w:rPr>
              <w:lastRenderedPageBreak/>
              <w:t>бюджетной сметой на 2023 год, принятыми бюджетными обязательствами и реализацией плана-графика закупок на 2023 год.</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lastRenderedPageBreak/>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6519,6</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6519,6</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3223,4</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3296,2 тыс. рублей</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Достигнут промежуточный результат</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lastRenderedPageBreak/>
              <w:t>2.1.3</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Организация планирования и исполнения расходов местного бюджета</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proofErr w:type="gramStart"/>
            <w:r w:rsidRPr="00220A24">
              <w:rPr>
                <w:rFonts w:ascii="Times New Roman" w:hAnsi="Times New Roman" w:cs="Times New Roman"/>
                <w:kern w:val="2"/>
                <w:sz w:val="24"/>
                <w:szCs w:val="24"/>
              </w:rPr>
              <w:t>обеспечение</w:t>
            </w:r>
            <w:proofErr w:type="gramEnd"/>
            <w:r w:rsidRPr="00220A24">
              <w:rPr>
                <w:rFonts w:ascii="Times New Roman" w:hAnsi="Times New Roman" w:cs="Times New Roman"/>
                <w:kern w:val="2"/>
                <w:sz w:val="24"/>
                <w:szCs w:val="24"/>
              </w:rPr>
              <w:t xml:space="preserve"> качественного и своевременного исполнения бюджета </w:t>
            </w:r>
            <w:r w:rsidRPr="00220A24">
              <w:rPr>
                <w:rFonts w:ascii="Times New Roman" w:hAnsi="Times New Roman" w:cs="Times New Roman"/>
                <w:sz w:val="24"/>
                <w:szCs w:val="24"/>
              </w:rPr>
              <w:t>Киевского  сельского поселения</w:t>
            </w:r>
            <w:r w:rsidRPr="00220A24">
              <w:rPr>
                <w:rFonts w:ascii="Times New Roman" w:hAnsi="Times New Roman" w:cs="Times New Roman"/>
                <w:kern w:val="2"/>
                <w:sz w:val="24"/>
                <w:szCs w:val="24"/>
              </w:rPr>
              <w:t xml:space="preserve"> Ремонтненского района</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2.1.4</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220A24">
              <w:rPr>
                <w:rFonts w:ascii="Times New Roman" w:eastAsia="Times New Roman" w:hAnsi="Times New Roman" w:cs="Times New Roman"/>
                <w:kern w:val="2"/>
                <w:sz w:val="24"/>
                <w:szCs w:val="24"/>
                <w:lang w:eastAsia="ru-RU"/>
              </w:rPr>
              <w:t>Организация и осуществление внутреннего муниципального финансового контроля за соблюдением бюджетного законодательства Российской Федерации, контроля за соблюдением законодательства Российской Федерации о контрактной системе в сфере закупок</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spacing w:after="0" w:line="240" w:lineRule="auto"/>
              <w:jc w:val="both"/>
              <w:rPr>
                <w:rFonts w:ascii="Times New Roman" w:eastAsia="Times New Roman" w:hAnsi="Times New Roman" w:cs="Times New Roman"/>
                <w:sz w:val="24"/>
                <w:szCs w:val="24"/>
                <w:lang w:eastAsia="ru-RU"/>
              </w:rPr>
            </w:pPr>
            <w:proofErr w:type="gramStart"/>
            <w:r w:rsidRPr="00220A24">
              <w:rPr>
                <w:rFonts w:ascii="Times New Roman" w:eastAsia="Times New Roman" w:hAnsi="Times New Roman" w:cs="Times New Roman"/>
                <w:sz w:val="24"/>
                <w:szCs w:val="24"/>
                <w:lang w:eastAsia="ru-RU"/>
              </w:rPr>
              <w:t>пресечение</w:t>
            </w:r>
            <w:proofErr w:type="gramEnd"/>
            <w:r w:rsidRPr="00220A24">
              <w:rPr>
                <w:rFonts w:ascii="Times New Roman" w:eastAsia="Times New Roman" w:hAnsi="Times New Roman" w:cs="Times New Roman"/>
                <w:sz w:val="24"/>
                <w:szCs w:val="24"/>
                <w:lang w:eastAsia="ru-RU"/>
              </w:rPr>
              <w:t xml:space="preserve"> нарушений в финансово-бюджетной сфере, законодательства Российской Федерации о контрактной системе в сфере закупок и принятие мер по недопущению их в дальнейшем;</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proofErr w:type="gramStart"/>
            <w:r w:rsidRPr="00220A24">
              <w:rPr>
                <w:rFonts w:ascii="Times New Roman" w:hAnsi="Times New Roman" w:cs="Times New Roman"/>
                <w:sz w:val="24"/>
                <w:szCs w:val="24"/>
              </w:rPr>
              <w:t>совершенствование</w:t>
            </w:r>
            <w:proofErr w:type="gramEnd"/>
            <w:r w:rsidRPr="00220A24">
              <w:rPr>
                <w:rFonts w:ascii="Times New Roman" w:hAnsi="Times New Roman" w:cs="Times New Roman"/>
                <w:sz w:val="24"/>
                <w:szCs w:val="24"/>
              </w:rPr>
              <w:t xml:space="preserve"> методологической базы по осуществлению внутреннего муниципального финансового контроля; обеспечение использования средств местного бюджета в соответствии с условиями, целями и в порядке, установленных при их предоставлении в соответствии с </w:t>
            </w:r>
            <w:r w:rsidRPr="00220A24">
              <w:rPr>
                <w:rFonts w:ascii="Times New Roman" w:hAnsi="Times New Roman" w:cs="Times New Roman"/>
                <w:sz w:val="24"/>
                <w:szCs w:val="24"/>
              </w:rPr>
              <w:lastRenderedPageBreak/>
              <w:t>действующим законодательством.</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lastRenderedPageBreak/>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40,0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40,0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20,4</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19,6 тыс. рублей достигнут промежуточный результат</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lastRenderedPageBreak/>
              <w:t>2.1.5</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eastAsia="Times New Roman" w:hAnsi="Times New Roman" w:cs="Times New Roman"/>
                <w:bCs/>
                <w:kern w:val="2"/>
                <w:sz w:val="24"/>
                <w:szCs w:val="24"/>
                <w:lang w:eastAsia="ru-RU"/>
              </w:rPr>
            </w:pPr>
            <w:r w:rsidRPr="00220A24">
              <w:rPr>
                <w:rFonts w:ascii="Times New Roman" w:eastAsia="Times New Roman" w:hAnsi="Times New Roman" w:cs="Times New Roman"/>
                <w:kern w:val="2"/>
                <w:sz w:val="24"/>
                <w:szCs w:val="24"/>
                <w:lang w:eastAsia="ru-RU"/>
              </w:rPr>
              <w:t>Внедрение единой информационной системы управления общественными финансами Ростовской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Работы по внедрению программного обеспечения выполнены.</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Администрация Киевского сельского поселения</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kern w:val="2"/>
                <w:sz w:val="24"/>
                <w:szCs w:val="24"/>
              </w:rPr>
            </w:pPr>
            <w:r w:rsidRPr="00220A24">
              <w:rPr>
                <w:rFonts w:ascii="Times New Roman" w:hAnsi="Times New Roman" w:cs="Times New Roman"/>
                <w:sz w:val="24"/>
                <w:szCs w:val="24"/>
              </w:rPr>
              <w:t>Повышение качества исполнения муниципальных функций в установленной сфере.</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3243,8</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3315,8 тыс. рублей</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Достигнут промежуточный результат</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3</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sz w:val="24"/>
                <w:szCs w:val="24"/>
                <w:lang w:eastAsia="ru-RU"/>
              </w:rPr>
              <w:t xml:space="preserve">Подпрограмма </w:t>
            </w:r>
            <w:hyperlink r:id="rId7" w:anchor="sub_300" w:history="1">
              <w:r w:rsidRPr="00220A24">
                <w:rPr>
                  <w:rFonts w:ascii="Times New Roman" w:eastAsia="Times New Roman" w:hAnsi="Times New Roman" w:cs="Times New Roman"/>
                  <w:bCs/>
                  <w:kern w:val="2"/>
                  <w:sz w:val="24"/>
                  <w:szCs w:val="24"/>
                  <w:lang w:eastAsia="ru-RU"/>
                </w:rPr>
                <w:t>3 «Управление муниципальным долгом Киевского</w:t>
              </w:r>
              <w:r w:rsidRPr="00220A24">
                <w:rPr>
                  <w:rFonts w:ascii="Times New Roman" w:eastAsia="Times New Roman" w:hAnsi="Times New Roman" w:cs="Times New Roman"/>
                  <w:sz w:val="24"/>
                  <w:szCs w:val="24"/>
                  <w:lang w:eastAsia="ru-RU"/>
                </w:rPr>
                <w:t xml:space="preserve"> </w:t>
              </w:r>
            </w:hyperlink>
            <w:r w:rsidRPr="00220A24">
              <w:rPr>
                <w:rFonts w:ascii="Times New Roman" w:eastAsia="Times New Roman" w:hAnsi="Times New Roman" w:cs="Times New Roman"/>
                <w:bCs/>
                <w:kern w:val="2"/>
                <w:sz w:val="24"/>
                <w:szCs w:val="24"/>
                <w:lang w:eastAsia="ru-RU"/>
              </w:rPr>
              <w:t>сельского поселения»</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3.1</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Основное мероприятие</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3.1.1</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 xml:space="preserve">Обеспечение проведения единой политики муниципальных заимствований </w:t>
            </w:r>
            <w:r w:rsidRPr="00220A24">
              <w:rPr>
                <w:rFonts w:ascii="Times New Roman" w:eastAsia="Times New Roman" w:hAnsi="Times New Roman" w:cs="Times New Roman"/>
                <w:bCs/>
                <w:kern w:val="2"/>
                <w:sz w:val="24"/>
                <w:szCs w:val="24"/>
                <w:lang w:eastAsia="ru-RU"/>
              </w:rPr>
              <w:t>Киевского</w:t>
            </w:r>
            <w:r w:rsidRPr="00220A24">
              <w:rPr>
                <w:rFonts w:ascii="Times New Roman" w:eastAsia="Times New Roman" w:hAnsi="Times New Roman" w:cs="Times New Roman"/>
                <w:kern w:val="2"/>
                <w:sz w:val="24"/>
                <w:szCs w:val="24"/>
                <w:lang w:eastAsia="ru-RU"/>
              </w:rPr>
              <w:t xml:space="preserve"> сельского поселения, управления муниципальным долгом в соответствии с </w:t>
            </w:r>
            <w:hyperlink r:id="rId8" w:history="1">
              <w:r w:rsidRPr="00220A24">
                <w:rPr>
                  <w:rFonts w:ascii="Times New Roman" w:eastAsia="Times New Roman" w:hAnsi="Times New Roman" w:cs="Times New Roman"/>
                  <w:bCs/>
                  <w:kern w:val="2"/>
                  <w:sz w:val="24"/>
                  <w:szCs w:val="24"/>
                  <w:lang w:eastAsia="ru-RU"/>
                </w:rPr>
                <w:t>Бюджетным кодексом</w:t>
              </w:r>
            </w:hyperlink>
            <w:r w:rsidRPr="00220A24">
              <w:rPr>
                <w:rFonts w:ascii="Times New Roman" w:eastAsia="Times New Roman" w:hAnsi="Times New Roman" w:cs="Times New Roman"/>
                <w:kern w:val="2"/>
                <w:sz w:val="24"/>
                <w:szCs w:val="24"/>
                <w:lang w:eastAsia="ru-RU"/>
              </w:rPr>
              <w:t xml:space="preserve"> Российской Федерации</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 xml:space="preserve">Сохранение объема муниципального долга </w:t>
            </w:r>
            <w:r w:rsidRPr="00220A24">
              <w:rPr>
                <w:rFonts w:ascii="Times New Roman" w:hAnsi="Times New Roman" w:cs="Times New Roman"/>
                <w:bCs/>
                <w:kern w:val="2"/>
                <w:sz w:val="24"/>
                <w:szCs w:val="24"/>
              </w:rPr>
              <w:t>Киевского</w:t>
            </w:r>
            <w:r w:rsidRPr="00220A24">
              <w:rPr>
                <w:rFonts w:ascii="Times New Roman" w:hAnsi="Times New Roman" w:cs="Times New Roman"/>
                <w:kern w:val="2"/>
                <w:sz w:val="24"/>
                <w:szCs w:val="24"/>
              </w:rPr>
              <w:t xml:space="preserve"> сельского поселения в пределах нормативов, установленных </w:t>
            </w:r>
            <w:hyperlink r:id="rId9" w:history="1">
              <w:r w:rsidRPr="00220A24">
                <w:rPr>
                  <w:rFonts w:ascii="Times New Roman" w:hAnsi="Times New Roman" w:cs="Times New Roman"/>
                  <w:bCs/>
                  <w:kern w:val="2"/>
                  <w:sz w:val="24"/>
                  <w:szCs w:val="24"/>
                </w:rPr>
                <w:t>Бюджетным кодексом</w:t>
              </w:r>
            </w:hyperlink>
            <w:r w:rsidRPr="00220A24">
              <w:rPr>
                <w:rFonts w:ascii="Times New Roman" w:hAnsi="Times New Roman" w:cs="Times New Roman"/>
                <w:kern w:val="2"/>
                <w:sz w:val="24"/>
                <w:szCs w:val="24"/>
              </w:rPr>
              <w:t xml:space="preserve"> Российской Федерации.</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3.1.2</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Планирование бюджетных ассигнований на обслужива</w:t>
            </w:r>
            <w:r w:rsidRPr="00220A24">
              <w:rPr>
                <w:rFonts w:ascii="Times New Roman" w:eastAsia="Times New Roman" w:hAnsi="Times New Roman" w:cs="Times New Roman"/>
                <w:kern w:val="2"/>
                <w:sz w:val="24"/>
                <w:szCs w:val="24"/>
                <w:lang w:eastAsia="ru-RU"/>
              </w:rPr>
              <w:softHyphen/>
              <w:t xml:space="preserve">ние муниципального долга </w:t>
            </w:r>
            <w:r w:rsidRPr="00220A24">
              <w:rPr>
                <w:rFonts w:ascii="Times New Roman" w:eastAsia="Times New Roman" w:hAnsi="Times New Roman" w:cs="Times New Roman"/>
                <w:bCs/>
                <w:kern w:val="2"/>
                <w:sz w:val="24"/>
                <w:szCs w:val="24"/>
                <w:lang w:eastAsia="ru-RU"/>
              </w:rPr>
              <w:t>Киевского</w:t>
            </w:r>
            <w:r w:rsidRPr="00220A24">
              <w:rPr>
                <w:rFonts w:ascii="Times New Roman" w:eastAsia="Times New Roman" w:hAnsi="Times New Roman" w:cs="Times New Roman"/>
                <w:kern w:val="2"/>
                <w:sz w:val="24"/>
                <w:szCs w:val="24"/>
                <w:lang w:eastAsia="ru-RU"/>
              </w:rPr>
              <w:t xml:space="preserve">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kern w:val="2"/>
                <w:sz w:val="24"/>
                <w:szCs w:val="24"/>
                <w:lang w:eastAsia="ru-RU"/>
              </w:rPr>
              <w:t>Создание условий для устойчивого исполнения местного бюджета в результате обеспечения минимально гарантированного уровня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Администрация Киевского сельского поселения</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 xml:space="preserve">Сохранение объема муниципального долга Киевского сельского поселения и планирование расходов на его обслуживание в пределах нормативов, установленных </w:t>
            </w:r>
            <w:hyperlink r:id="rId10" w:history="1">
              <w:r w:rsidRPr="00220A24">
                <w:rPr>
                  <w:rFonts w:ascii="Times New Roman" w:eastAsia="Times New Roman" w:hAnsi="Times New Roman" w:cs="Times New Roman"/>
                  <w:bCs/>
                  <w:kern w:val="2"/>
                  <w:sz w:val="24"/>
                  <w:szCs w:val="24"/>
                  <w:lang w:eastAsia="ru-RU"/>
                </w:rPr>
                <w:t>Бюджетным кодексом</w:t>
              </w:r>
            </w:hyperlink>
            <w:r w:rsidRPr="00220A24">
              <w:rPr>
                <w:rFonts w:ascii="Times New Roman" w:eastAsia="Times New Roman" w:hAnsi="Times New Roman" w:cs="Times New Roman"/>
                <w:kern w:val="2"/>
                <w:sz w:val="24"/>
                <w:szCs w:val="24"/>
                <w:lang w:eastAsia="ru-RU"/>
              </w:rPr>
              <w:t xml:space="preserve"> Российской Федерации.</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kern w:val="2"/>
                <w:sz w:val="24"/>
                <w:szCs w:val="24"/>
              </w:rPr>
            </w:pPr>
            <w:r w:rsidRPr="00220A24">
              <w:rPr>
                <w:rFonts w:ascii="Times New Roman" w:hAnsi="Times New Roman" w:cs="Times New Roman"/>
                <w:kern w:val="2"/>
                <w:sz w:val="24"/>
                <w:szCs w:val="24"/>
              </w:rPr>
              <w:t>Отсутствие просроченной задолженности по долговым обязательствам и расходам на обслуживание муниципального долга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4</w:t>
            </w:r>
          </w:p>
        </w:tc>
        <w:tc>
          <w:tcPr>
            <w:tcW w:w="15025" w:type="dxa"/>
            <w:gridSpan w:val="9"/>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Подпрограмма 4</w:t>
            </w:r>
            <w:hyperlink r:id="rId11" w:anchor="sub_600" w:history="1">
              <w:r w:rsidRPr="00220A24">
                <w:rPr>
                  <w:rFonts w:ascii="Times New Roman" w:hAnsi="Times New Roman" w:cs="Times New Roman"/>
                  <w:bCs/>
                  <w:kern w:val="2"/>
                  <w:sz w:val="24"/>
                  <w:szCs w:val="24"/>
                </w:rPr>
                <w:t> «Поддержание устойчивого исполнения местного бюджет</w:t>
              </w:r>
            </w:hyperlink>
            <w:r w:rsidRPr="00220A24">
              <w:rPr>
                <w:rFonts w:ascii="Times New Roman" w:hAnsi="Times New Roman" w:cs="Times New Roman"/>
                <w:bCs/>
                <w:kern w:val="2"/>
                <w:sz w:val="24"/>
                <w:szCs w:val="24"/>
              </w:rPr>
              <w:t>а»</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4.1.1</w:t>
            </w: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220A24">
              <w:rPr>
                <w:rFonts w:ascii="Times New Roman" w:hAnsi="Times New Roman" w:cs="Times New Roman"/>
                <w:kern w:val="2"/>
                <w:sz w:val="24"/>
                <w:szCs w:val="24"/>
              </w:rPr>
              <w:t xml:space="preserve">Совершенствование выравнивания бюджетной обеспеченности </w:t>
            </w:r>
            <w:r w:rsidRPr="00220A24">
              <w:rPr>
                <w:rFonts w:ascii="Times New Roman" w:hAnsi="Times New Roman" w:cs="Times New Roman"/>
                <w:bCs/>
                <w:kern w:val="2"/>
                <w:sz w:val="24"/>
                <w:szCs w:val="24"/>
              </w:rPr>
              <w:t>Киевского</w:t>
            </w:r>
            <w:r w:rsidRPr="00220A24">
              <w:rPr>
                <w:rFonts w:ascii="Times New Roman" w:hAnsi="Times New Roman" w:cs="Times New Roman"/>
                <w:kern w:val="2"/>
                <w:sz w:val="24"/>
                <w:szCs w:val="24"/>
              </w:rPr>
              <w:t xml:space="preserve"> сельского поселения</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Начальник сектора экономики и финансов</w:t>
            </w:r>
          </w:p>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Макарова А.А.</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 xml:space="preserve">Создание условий для устойчивого исполнения местного бюджета в результате обеспечения минимально гарантированного </w:t>
            </w:r>
          </w:p>
          <w:p w:rsidR="00220A24" w:rsidRPr="00220A24" w:rsidRDefault="00220A24" w:rsidP="00220A24">
            <w:pPr>
              <w:widowControl w:val="0"/>
              <w:suppressAutoHyphens/>
              <w:autoSpaceDE w:val="0"/>
              <w:autoSpaceDN w:val="0"/>
              <w:adjustRightInd w:val="0"/>
              <w:spacing w:after="0" w:line="240" w:lineRule="auto"/>
              <w:jc w:val="both"/>
              <w:rPr>
                <w:rFonts w:ascii="Times New Roman" w:hAnsi="Times New Roman" w:cs="Times New Roman"/>
                <w:sz w:val="24"/>
                <w:szCs w:val="24"/>
              </w:rPr>
            </w:pPr>
            <w:proofErr w:type="gramStart"/>
            <w:r w:rsidRPr="00220A24">
              <w:rPr>
                <w:rFonts w:ascii="Times New Roman" w:hAnsi="Times New Roman" w:cs="Times New Roman"/>
                <w:kern w:val="2"/>
                <w:sz w:val="24"/>
                <w:szCs w:val="24"/>
              </w:rPr>
              <w:t>уровня</w:t>
            </w:r>
            <w:proofErr w:type="gramEnd"/>
            <w:r w:rsidRPr="00220A24">
              <w:rPr>
                <w:rFonts w:ascii="Times New Roman" w:hAnsi="Times New Roman" w:cs="Times New Roman"/>
                <w:kern w:val="2"/>
                <w:sz w:val="24"/>
                <w:szCs w:val="24"/>
              </w:rPr>
              <w:t xml:space="preserve">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0,0</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w:t>
            </w:r>
          </w:p>
        </w:tc>
      </w:tr>
      <w:tr w:rsidR="00220A24" w:rsidRPr="00220A24" w:rsidTr="00220A24">
        <w:tc>
          <w:tcPr>
            <w:tcW w:w="710" w:type="dxa"/>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Администрация Киевского сельского поселения</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Создание условий для устойчивого исполнения бюджета Киевского сельского поселения Ремонтненского района.</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Х</w:t>
            </w:r>
          </w:p>
        </w:tc>
      </w:tr>
      <w:tr w:rsidR="00220A24" w:rsidRPr="00220A24" w:rsidTr="00220A24">
        <w:tc>
          <w:tcPr>
            <w:tcW w:w="710" w:type="dxa"/>
            <w:vMerge w:val="restart"/>
            <w:tcBorders>
              <w:top w:val="single" w:sz="4" w:space="0" w:color="auto"/>
              <w:left w:val="single" w:sz="4" w:space="0" w:color="auto"/>
              <w:bottom w:val="single" w:sz="4" w:space="0" w:color="auto"/>
              <w:right w:val="single" w:sz="4" w:space="0" w:color="auto"/>
            </w:tcBorders>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2551" w:type="dxa"/>
            <w:vMerge w:val="restart"/>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Итого по муниципальной программе</w:t>
            </w: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3243,8</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3315,8 тыс. рублей</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lastRenderedPageBreak/>
              <w:t>Достигнут промежуточный результат</w:t>
            </w:r>
          </w:p>
        </w:tc>
      </w:tr>
      <w:tr w:rsidR="00220A24" w:rsidRPr="00220A24" w:rsidTr="00220A24">
        <w:tc>
          <w:tcPr>
            <w:tcW w:w="710"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5025" w:type="dxa"/>
            <w:vMerge/>
            <w:tcBorders>
              <w:top w:val="single" w:sz="4" w:space="0" w:color="auto"/>
              <w:left w:val="single" w:sz="4" w:space="0" w:color="auto"/>
              <w:bottom w:val="single" w:sz="4" w:space="0" w:color="auto"/>
              <w:right w:val="single" w:sz="4" w:space="0" w:color="auto"/>
            </w:tcBorders>
            <w:vAlign w:val="center"/>
            <w:hideMark/>
          </w:tcPr>
          <w:p w:rsidR="00220A24" w:rsidRPr="00220A24" w:rsidRDefault="00220A24" w:rsidP="00220A24">
            <w:pPr>
              <w:spacing w:after="0" w:line="240" w:lineRule="auto"/>
              <w:rPr>
                <w:rFonts w:ascii="Times New Roman" w:eastAsia="Times New Roman" w:hAnsi="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rPr>
                <w:rFonts w:ascii="Times New Roman" w:hAnsi="Times New Roman" w:cs="Times New Roman"/>
                <w:sz w:val="24"/>
                <w:szCs w:val="24"/>
              </w:rPr>
            </w:pPr>
            <w:r w:rsidRPr="00220A24">
              <w:rPr>
                <w:rFonts w:ascii="Times New Roman" w:hAnsi="Times New Roman" w:cs="Times New Roman"/>
                <w:sz w:val="24"/>
                <w:szCs w:val="24"/>
              </w:rPr>
              <w:t>Администрация Киевского сельского поселения</w:t>
            </w:r>
          </w:p>
        </w:tc>
        <w:tc>
          <w:tcPr>
            <w:tcW w:w="26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6559,6</w:t>
            </w:r>
          </w:p>
        </w:tc>
        <w:tc>
          <w:tcPr>
            <w:tcW w:w="993"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3243,8</w:t>
            </w:r>
          </w:p>
        </w:tc>
        <w:tc>
          <w:tcPr>
            <w:tcW w:w="1275" w:type="dxa"/>
            <w:tcBorders>
              <w:top w:val="single" w:sz="4" w:space="0" w:color="auto"/>
              <w:left w:val="single" w:sz="4" w:space="0" w:color="auto"/>
              <w:bottom w:val="single" w:sz="4" w:space="0" w:color="auto"/>
              <w:right w:val="single" w:sz="4" w:space="0" w:color="auto"/>
            </w:tcBorders>
            <w:hideMark/>
          </w:tcPr>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3315,8 тыс. рублей</w:t>
            </w:r>
          </w:p>
          <w:p w:rsidR="00220A24" w:rsidRPr="00220A24" w:rsidRDefault="00220A24" w:rsidP="00220A24">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220A24">
              <w:rPr>
                <w:rFonts w:ascii="Times New Roman" w:hAnsi="Times New Roman" w:cs="Times New Roman"/>
                <w:sz w:val="24"/>
                <w:szCs w:val="24"/>
              </w:rPr>
              <w:t>Достигнут промежуточный результат</w:t>
            </w:r>
          </w:p>
        </w:tc>
      </w:tr>
    </w:tbl>
    <w:p w:rsidR="00220A24" w:rsidRPr="00220A24" w:rsidRDefault="00220A24" w:rsidP="00220A24">
      <w:pPr>
        <w:widowControl w:val="0"/>
        <w:suppressAutoHyphens/>
        <w:autoSpaceDE w:val="0"/>
        <w:autoSpaceDN w:val="0"/>
        <w:adjustRightInd w:val="0"/>
        <w:spacing w:after="0" w:line="240" w:lineRule="auto"/>
        <w:ind w:right="-284" w:firstLine="284"/>
        <w:jc w:val="both"/>
        <w:rPr>
          <w:rFonts w:ascii="Times New Roman" w:eastAsia="Times New Roman" w:hAnsi="Times New Roman" w:cs="Times New Roman"/>
          <w:sz w:val="24"/>
          <w:szCs w:val="24"/>
          <w:lang w:eastAsia="ru-RU"/>
        </w:rPr>
      </w:pPr>
      <w:bookmarkStart w:id="1" w:name="Par1413"/>
      <w:bookmarkEnd w:id="1"/>
    </w:p>
    <w:p w:rsidR="00220A24" w:rsidRPr="00220A24" w:rsidRDefault="00957A44" w:rsidP="00220A24">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2" w:anchor="Par1127" w:history="1">
        <w:r w:rsidR="00220A24" w:rsidRPr="00220A24">
          <w:rPr>
            <w:rFonts w:ascii="Times New Roman" w:eastAsia="Times New Roman" w:hAnsi="Times New Roman" w:cs="Times New Roman"/>
            <w:sz w:val="24"/>
            <w:szCs w:val="24"/>
            <w:lang w:eastAsia="ru-RU"/>
          </w:rPr>
          <w:t>&lt;1&gt;</w:t>
        </w:r>
      </w:hyperlink>
      <w:r w:rsidR="00220A24" w:rsidRPr="00220A24">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220A24" w:rsidRPr="00220A24" w:rsidRDefault="00220A24" w:rsidP="00220A24">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 </w:t>
      </w:r>
      <w:hyperlink r:id="rId13" w:anchor="Par1127" w:history="1">
        <w:r w:rsidRPr="00220A24">
          <w:rPr>
            <w:rFonts w:ascii="Times New Roman" w:eastAsia="Times New Roman" w:hAnsi="Times New Roman" w:cs="Times New Roman"/>
            <w:sz w:val="24"/>
            <w:szCs w:val="24"/>
            <w:lang w:eastAsia="ru-RU"/>
          </w:rPr>
          <w:t>&lt;2&gt;</w:t>
        </w:r>
      </w:hyperlink>
      <w:r w:rsidRPr="00220A24">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220A24" w:rsidRPr="00220A24" w:rsidRDefault="00957A44" w:rsidP="00220A24">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4" w:anchor="Par1127" w:history="1">
        <w:r w:rsidR="00220A24" w:rsidRPr="00220A24">
          <w:rPr>
            <w:rFonts w:ascii="Times New Roman" w:eastAsia="Times New Roman" w:hAnsi="Times New Roman" w:cs="Times New Roman"/>
            <w:sz w:val="24"/>
            <w:szCs w:val="24"/>
            <w:lang w:eastAsia="ru-RU"/>
          </w:rPr>
          <w:t>&lt;3&gt;</w:t>
        </w:r>
      </w:hyperlink>
      <w:r w:rsidR="00220A24" w:rsidRPr="00220A24">
        <w:rPr>
          <w:rFonts w:ascii="Times New Roman" w:eastAsia="Times New Roman" w:hAnsi="Times New Roman" w:cs="Times New Roman"/>
          <w:sz w:val="24"/>
          <w:szCs w:val="24"/>
          <w:lang w:eastAsia="ru-RU"/>
        </w:rPr>
        <w:t xml:space="preserve"> </w:t>
      </w:r>
      <w:proofErr w:type="gramStart"/>
      <w:r w:rsidR="00220A24" w:rsidRPr="00220A24">
        <w:rPr>
          <w:rFonts w:ascii="Times New Roman" w:eastAsia="Times New Roman" w:hAnsi="Times New Roman" w:cs="Times New Roman"/>
          <w:sz w:val="24"/>
          <w:szCs w:val="24"/>
          <w:lang w:eastAsia="ru-RU"/>
        </w:rPr>
        <w:t>В</w:t>
      </w:r>
      <w:proofErr w:type="gramEnd"/>
      <w:r w:rsidR="00220A24" w:rsidRPr="00220A24">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220A24" w:rsidRPr="00220A24" w:rsidRDefault="00957A44" w:rsidP="00220A24">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5" w:anchor="Par1127" w:history="1">
        <w:r w:rsidR="00220A24" w:rsidRPr="00220A24">
          <w:rPr>
            <w:rFonts w:ascii="Times New Roman" w:eastAsia="Times New Roman" w:hAnsi="Times New Roman" w:cs="Times New Roman"/>
            <w:sz w:val="24"/>
            <w:szCs w:val="24"/>
            <w:lang w:eastAsia="ru-RU"/>
          </w:rPr>
          <w:t>&lt;4&gt;</w:t>
        </w:r>
      </w:hyperlink>
      <w:r w:rsidR="00220A24" w:rsidRPr="00220A24">
        <w:rPr>
          <w:rFonts w:ascii="Times New Roman" w:eastAsia="Times New Roman" w:hAnsi="Times New Roman" w:cs="Times New Roman"/>
          <w:sz w:val="24"/>
          <w:szCs w:val="24"/>
          <w:lang w:eastAsia="ru-RU"/>
        </w:rPr>
        <w:t xml:space="preserve"> </w:t>
      </w:r>
      <w:proofErr w:type="gramStart"/>
      <w:r w:rsidR="00220A24" w:rsidRPr="00220A24">
        <w:rPr>
          <w:rFonts w:ascii="Times New Roman" w:eastAsia="Times New Roman" w:hAnsi="Times New Roman" w:cs="Times New Roman"/>
          <w:sz w:val="24"/>
          <w:szCs w:val="24"/>
          <w:lang w:eastAsia="ru-RU"/>
        </w:rPr>
        <w:t>В</w:t>
      </w:r>
      <w:proofErr w:type="gramEnd"/>
      <w:r w:rsidR="00220A24" w:rsidRPr="00220A24">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220A24" w:rsidRPr="00220A24">
        <w:rPr>
          <w:rFonts w:ascii="Times New Roman" w:eastAsia="Times New Roman" w:hAnsi="Times New Roman" w:cs="Times New Roman"/>
          <w:sz w:val="24"/>
          <w:szCs w:val="24"/>
          <w:lang w:eastAsia="ru-RU"/>
        </w:rPr>
        <w:br/>
        <w:t>мероприятие 1.1 – ОМ 1.1.</w:t>
      </w:r>
    </w:p>
    <w:p w:rsidR="00220A24" w:rsidRPr="00220A24" w:rsidRDefault="00220A24" w:rsidP="00220A24">
      <w:pPr>
        <w:spacing w:after="0" w:line="240" w:lineRule="auto"/>
        <w:rPr>
          <w:rFonts w:ascii="Times New Roman" w:eastAsia="Times New Roman" w:hAnsi="Times New Roman" w:cs="Times New Roman"/>
          <w:sz w:val="24"/>
          <w:szCs w:val="24"/>
          <w:lang w:eastAsia="ru-RU"/>
        </w:rPr>
        <w:sectPr w:rsidR="00220A24" w:rsidRPr="00220A24">
          <w:pgSz w:w="16838" w:h="11905" w:orient="landscape"/>
          <w:pgMar w:top="426" w:right="822" w:bottom="709" w:left="992" w:header="720" w:footer="720" w:gutter="0"/>
          <w:pgNumType w:start="31"/>
          <w:cols w:space="720"/>
        </w:sectPr>
      </w:pPr>
    </w:p>
    <w:p w:rsidR="00220A24" w:rsidRPr="00220A24" w:rsidRDefault="00220A24" w:rsidP="00220A24">
      <w:pPr>
        <w:suppressAutoHyphens/>
        <w:spacing w:after="0" w:line="240" w:lineRule="auto"/>
        <w:jc w:val="right"/>
        <w:rPr>
          <w:rFonts w:ascii="Times New Roman" w:eastAsia="Times New Roman" w:hAnsi="Times New Roman" w:cs="Times New Roman"/>
          <w:sz w:val="24"/>
          <w:szCs w:val="24"/>
          <w:lang w:eastAsia="ru-RU"/>
        </w:rPr>
      </w:pPr>
    </w:p>
    <w:p w:rsidR="00220A24" w:rsidRPr="00220A24" w:rsidRDefault="00220A24" w:rsidP="00220A24">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220A24">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w:t>
      </w:r>
      <w:r w:rsidRPr="00220A24">
        <w:rPr>
          <w:rFonts w:ascii="Times New Roman" w:eastAsia="Times New Roman" w:hAnsi="Times New Roman" w:cs="Times New Roman"/>
          <w:b/>
          <w:kern w:val="2"/>
          <w:sz w:val="24"/>
          <w:szCs w:val="24"/>
          <w:lang w:eastAsia="ru-RU"/>
        </w:rPr>
        <w:t>Управление муниципальными финансами</w:t>
      </w:r>
      <w:r w:rsidRPr="00220A24">
        <w:rPr>
          <w:rFonts w:ascii="Times New Roman" w:eastAsia="Times New Roman" w:hAnsi="Times New Roman" w:cs="Times New Roman"/>
          <w:b/>
          <w:sz w:val="24"/>
          <w:szCs w:val="24"/>
          <w:lang w:eastAsia="ru-RU"/>
        </w:rPr>
        <w:t xml:space="preserve"> и создание условий для эф</w:t>
      </w:r>
      <w:r w:rsidRPr="00220A24">
        <w:rPr>
          <w:rFonts w:ascii="Times New Roman" w:eastAsia="Times New Roman" w:hAnsi="Times New Roman" w:cs="Times New Roman"/>
          <w:b/>
          <w:sz w:val="24"/>
          <w:szCs w:val="24"/>
          <w:lang w:eastAsia="ru-RU"/>
        </w:rPr>
        <w:softHyphen/>
        <w:t>фективного управления муниципальными финан</w:t>
      </w:r>
      <w:r w:rsidRPr="00220A24">
        <w:rPr>
          <w:rFonts w:ascii="Times New Roman" w:eastAsia="Times New Roman" w:hAnsi="Times New Roman" w:cs="Times New Roman"/>
          <w:b/>
          <w:sz w:val="24"/>
          <w:szCs w:val="24"/>
          <w:lang w:eastAsia="ru-RU"/>
        </w:rPr>
        <w:softHyphen/>
        <w:t>сами»</w:t>
      </w:r>
    </w:p>
    <w:p w:rsidR="00220A24" w:rsidRPr="00220A24" w:rsidRDefault="00220A24" w:rsidP="00220A24">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220A24">
        <w:rPr>
          <w:rFonts w:ascii="Times New Roman" w:eastAsia="Times New Roman" w:hAnsi="Times New Roman" w:cs="Times New Roman"/>
          <w:b/>
          <w:sz w:val="24"/>
          <w:szCs w:val="24"/>
          <w:lang w:eastAsia="ru-RU"/>
        </w:rPr>
        <w:t>по</w:t>
      </w:r>
      <w:proofErr w:type="gramEnd"/>
      <w:r w:rsidRPr="00220A24">
        <w:rPr>
          <w:rFonts w:ascii="Times New Roman" w:eastAsia="Times New Roman" w:hAnsi="Times New Roman" w:cs="Times New Roman"/>
          <w:b/>
          <w:sz w:val="24"/>
          <w:szCs w:val="24"/>
          <w:lang w:eastAsia="ru-RU"/>
        </w:rPr>
        <w:t xml:space="preserve"> итогам 6 месяцев 2023 года</w:t>
      </w:r>
    </w:p>
    <w:p w:rsidR="00220A24" w:rsidRPr="00220A24" w:rsidRDefault="00220A24" w:rsidP="00220A24">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Муниципальная программа Киевского сельского поселения «</w:t>
      </w:r>
      <w:r w:rsidRPr="00220A24">
        <w:rPr>
          <w:rFonts w:ascii="Times New Roman" w:eastAsia="Times New Roman" w:hAnsi="Times New Roman" w:cs="Times New Roman"/>
          <w:kern w:val="2"/>
          <w:sz w:val="24"/>
          <w:szCs w:val="24"/>
          <w:lang w:eastAsia="ru-RU"/>
        </w:rPr>
        <w:t>Управление муниципальными финансами</w:t>
      </w:r>
      <w:r w:rsidRPr="00220A24">
        <w:rPr>
          <w:rFonts w:ascii="Times New Roman" w:eastAsia="Times New Roman" w:hAnsi="Times New Roman" w:cs="Times New Roman"/>
          <w:sz w:val="24"/>
          <w:szCs w:val="24"/>
          <w:lang w:eastAsia="ru-RU"/>
        </w:rPr>
        <w:t xml:space="preserve"> и создание условий для эф</w:t>
      </w:r>
      <w:r w:rsidRPr="00220A24">
        <w:rPr>
          <w:rFonts w:ascii="Times New Roman" w:eastAsia="Times New Roman" w:hAnsi="Times New Roman" w:cs="Times New Roman"/>
          <w:sz w:val="24"/>
          <w:szCs w:val="24"/>
          <w:lang w:eastAsia="ru-RU"/>
        </w:rPr>
        <w:softHyphen/>
        <w:t>фективного управления муниципальными финан</w:t>
      </w:r>
      <w:r w:rsidRPr="00220A24">
        <w:rPr>
          <w:rFonts w:ascii="Times New Roman" w:eastAsia="Times New Roman" w:hAnsi="Times New Roman" w:cs="Times New Roman"/>
          <w:sz w:val="24"/>
          <w:szCs w:val="24"/>
          <w:lang w:eastAsia="ru-RU"/>
        </w:rPr>
        <w:softHyphen/>
        <w:t>сами</w:t>
      </w:r>
      <w:r w:rsidRPr="00220A24">
        <w:rPr>
          <w:rFonts w:ascii="Times New Roman" w:eastAsia="Times New Roman" w:hAnsi="Times New Roman" w:cs="Times New Roman"/>
          <w:bCs/>
          <w:sz w:val="24"/>
          <w:szCs w:val="24"/>
          <w:lang w:eastAsia="ru-RU"/>
        </w:rPr>
        <w:t xml:space="preserve">» </w:t>
      </w:r>
      <w:r w:rsidRPr="00220A24">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97 (далее – муниципальная программа).</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На реализацию муниципальной программы в 2023 году предусмотрено 6559,6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3243,8 тыс. рублей, или 49,5 % к годовым назначениям. В прошлом финансовом году расходы по данной программе на 01.07.2022 составили 3257,7 тыс. рублей.</w:t>
      </w:r>
    </w:p>
    <w:p w:rsidR="00220A24" w:rsidRPr="00220A24" w:rsidRDefault="00220A24" w:rsidP="00220A24">
      <w:pPr>
        <w:suppressAutoHyphens/>
        <w:spacing w:after="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8 «Об утверждении плана реализации муниципальной программы Киевского сельского поселения </w:t>
      </w:r>
      <w:r w:rsidRPr="00220A24">
        <w:rPr>
          <w:rFonts w:ascii="Times New Roman" w:eastAsia="Times New Roman" w:hAnsi="Times New Roman" w:cs="Times New Roman"/>
          <w:bCs/>
          <w:sz w:val="24"/>
          <w:szCs w:val="24"/>
          <w:lang w:eastAsia="ru-RU"/>
        </w:rPr>
        <w:t>«</w:t>
      </w:r>
      <w:r w:rsidRPr="00220A24">
        <w:rPr>
          <w:rFonts w:ascii="Times New Roman" w:eastAsia="Times New Roman" w:hAnsi="Times New Roman" w:cs="Times New Roman"/>
          <w:bCs/>
          <w:kern w:val="2"/>
          <w:sz w:val="24"/>
          <w:szCs w:val="24"/>
          <w:lang w:eastAsia="ru-RU"/>
        </w:rPr>
        <w:t>Управление муниципальными финансами и создание условий для эффективного управления муниципальными финансами</w:t>
      </w:r>
      <w:r w:rsidRPr="00220A24">
        <w:rPr>
          <w:rFonts w:ascii="Times New Roman" w:eastAsia="Times New Roman" w:hAnsi="Times New Roman" w:cs="Times New Roman"/>
          <w:bCs/>
          <w:sz w:val="24"/>
          <w:szCs w:val="24"/>
          <w:lang w:eastAsia="ru-RU"/>
        </w:rPr>
        <w:t>»</w:t>
      </w:r>
      <w:r w:rsidRPr="00220A24">
        <w:rPr>
          <w:rFonts w:ascii="Times New Roman" w:eastAsia="Times New Roman" w:hAnsi="Times New Roman" w:cs="Times New Roman"/>
          <w:kern w:val="2"/>
          <w:sz w:val="24"/>
          <w:szCs w:val="24"/>
          <w:lang w:eastAsia="ru-RU"/>
        </w:rPr>
        <w:t xml:space="preserve"> </w:t>
      </w:r>
      <w:r w:rsidRPr="00220A24">
        <w:rPr>
          <w:rFonts w:ascii="Times New Roman" w:eastAsia="Times New Roman" w:hAnsi="Times New Roman" w:cs="Times New Roman"/>
          <w:sz w:val="24"/>
          <w:szCs w:val="24"/>
          <w:lang w:eastAsia="ru-RU"/>
        </w:rPr>
        <w:t>на 2023 год</w:t>
      </w:r>
      <w:r w:rsidRPr="00220A24">
        <w:rPr>
          <w:rFonts w:ascii="Times New Roman" w:eastAsia="Times New Roman" w:hAnsi="Times New Roman" w:cs="Times New Roman"/>
          <w:b/>
          <w:sz w:val="24"/>
          <w:szCs w:val="24"/>
          <w:lang w:eastAsia="ru-RU"/>
        </w:rPr>
        <w:t>»</w:t>
      </w:r>
      <w:r w:rsidRPr="00220A24">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Муниципальная программа включает в себя следующие подпрограммы:</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Муниципальная программа включает в себя следующие подпрограммы:</w:t>
      </w:r>
    </w:p>
    <w:p w:rsidR="00220A24" w:rsidRPr="00220A24" w:rsidRDefault="00220A24" w:rsidP="00220A24">
      <w:pPr>
        <w:suppressAutoHyphens/>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220A24">
        <w:rPr>
          <w:rFonts w:ascii="Times New Roman" w:hAnsi="Times New Roman" w:cs="Times New Roman"/>
          <w:sz w:val="24"/>
          <w:szCs w:val="24"/>
        </w:rPr>
        <w:t>подпрограмма</w:t>
      </w:r>
      <w:proofErr w:type="gramEnd"/>
      <w:r w:rsidRPr="00220A24">
        <w:rPr>
          <w:rFonts w:ascii="Times New Roman" w:hAnsi="Times New Roman" w:cs="Times New Roman"/>
          <w:sz w:val="24"/>
          <w:szCs w:val="24"/>
        </w:rPr>
        <w:t xml:space="preserve"> 1 </w:t>
      </w:r>
      <w:r w:rsidRPr="00220A24">
        <w:rPr>
          <w:rFonts w:ascii="Times New Roman" w:hAnsi="Times New Roman" w:cs="Times New Roman"/>
          <w:color w:val="000000"/>
          <w:sz w:val="24"/>
          <w:szCs w:val="24"/>
        </w:rPr>
        <w:t>«</w:t>
      </w:r>
      <w:r w:rsidRPr="00220A24">
        <w:rPr>
          <w:rFonts w:ascii="Times New Roman" w:hAnsi="Times New Roman" w:cs="Times New Roman"/>
          <w:sz w:val="24"/>
          <w:szCs w:val="24"/>
        </w:rPr>
        <w:t>Долгосрочное финансовое планирование</w:t>
      </w:r>
      <w:r w:rsidRPr="00220A24">
        <w:rPr>
          <w:rFonts w:ascii="Times New Roman" w:hAnsi="Times New Roman" w:cs="Times New Roman"/>
          <w:color w:val="000000"/>
          <w:sz w:val="24"/>
          <w:szCs w:val="24"/>
        </w:rPr>
        <w:t xml:space="preserve">» </w:t>
      </w:r>
      <w:r w:rsidRPr="00220A24">
        <w:rPr>
          <w:rFonts w:ascii="Times New Roman" w:hAnsi="Times New Roman" w:cs="Times New Roman"/>
          <w:sz w:val="24"/>
          <w:szCs w:val="24"/>
        </w:rPr>
        <w:t>(далее – Подпрограмма 1);</w:t>
      </w:r>
    </w:p>
    <w:p w:rsidR="00220A24" w:rsidRPr="00220A24" w:rsidRDefault="00220A24" w:rsidP="00220A24">
      <w:pPr>
        <w:suppressAutoHyphens/>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color w:val="000000"/>
          <w:sz w:val="24"/>
          <w:szCs w:val="24"/>
        </w:rPr>
        <w:tab/>
      </w:r>
      <w:proofErr w:type="gramStart"/>
      <w:r w:rsidRPr="00220A24">
        <w:rPr>
          <w:rFonts w:ascii="Times New Roman" w:eastAsia="Times New Roman" w:hAnsi="Times New Roman" w:cs="Times New Roman"/>
          <w:color w:val="000000"/>
          <w:sz w:val="24"/>
          <w:szCs w:val="24"/>
        </w:rPr>
        <w:t>подпрограмма</w:t>
      </w:r>
      <w:proofErr w:type="gramEnd"/>
      <w:r w:rsidRPr="00220A24">
        <w:rPr>
          <w:rFonts w:ascii="Times New Roman" w:eastAsia="Times New Roman" w:hAnsi="Times New Roman" w:cs="Times New Roman"/>
          <w:color w:val="000000"/>
          <w:sz w:val="24"/>
          <w:szCs w:val="24"/>
        </w:rPr>
        <w:t xml:space="preserve"> 2 </w:t>
      </w:r>
      <w:r w:rsidRPr="00220A24">
        <w:rPr>
          <w:rFonts w:ascii="Times New Roman" w:eastAsia="Times New Roman" w:hAnsi="Times New Roman" w:cs="Times New Roman"/>
          <w:kern w:val="2"/>
          <w:sz w:val="24"/>
          <w:szCs w:val="24"/>
          <w:lang w:eastAsia="ru-RU"/>
        </w:rPr>
        <w:t>«</w:t>
      </w:r>
      <w:r w:rsidRPr="00220A24">
        <w:rPr>
          <w:rFonts w:ascii="Times New Roman" w:eastAsia="Times New Roman" w:hAnsi="Times New Roman" w:cs="Times New Roman"/>
          <w:sz w:val="24"/>
          <w:szCs w:val="24"/>
          <w:lang w:eastAsia="ru-RU"/>
        </w:rPr>
        <w:t>Нормативно-методическое, информационное обеспечение и организация бюджетного процесса</w:t>
      </w:r>
      <w:r w:rsidRPr="00220A24">
        <w:rPr>
          <w:rFonts w:ascii="Times New Roman" w:eastAsia="Times New Roman" w:hAnsi="Times New Roman" w:cs="Times New Roman"/>
          <w:kern w:val="2"/>
          <w:sz w:val="24"/>
          <w:szCs w:val="24"/>
          <w:lang w:eastAsia="ru-RU"/>
        </w:rPr>
        <w:t>» (далее – Подпрограмма 2);</w:t>
      </w:r>
    </w:p>
    <w:p w:rsidR="00220A24" w:rsidRPr="00220A24" w:rsidRDefault="00220A24" w:rsidP="00220A24">
      <w:pPr>
        <w:suppressAutoHyphens/>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ab/>
      </w:r>
      <w:proofErr w:type="gramStart"/>
      <w:r w:rsidRPr="00220A24">
        <w:rPr>
          <w:rFonts w:ascii="Times New Roman" w:eastAsia="Times New Roman" w:hAnsi="Times New Roman" w:cs="Times New Roman"/>
          <w:kern w:val="2"/>
          <w:sz w:val="24"/>
          <w:szCs w:val="24"/>
          <w:lang w:eastAsia="ru-RU"/>
        </w:rPr>
        <w:t>подпрограмма</w:t>
      </w:r>
      <w:proofErr w:type="gramEnd"/>
      <w:r w:rsidRPr="00220A24">
        <w:rPr>
          <w:rFonts w:ascii="Times New Roman" w:eastAsia="Times New Roman" w:hAnsi="Times New Roman" w:cs="Times New Roman"/>
          <w:kern w:val="2"/>
          <w:sz w:val="24"/>
          <w:szCs w:val="24"/>
          <w:lang w:eastAsia="ru-RU"/>
        </w:rPr>
        <w:t xml:space="preserve"> 3</w:t>
      </w:r>
      <w:hyperlink r:id="rId16" w:anchor="sub_300" w:history="1">
        <w:r w:rsidRPr="00220A24">
          <w:rPr>
            <w:rFonts w:ascii="Times New Roman" w:eastAsia="Times New Roman" w:hAnsi="Times New Roman" w:cs="Times New Roman"/>
            <w:bCs/>
            <w:kern w:val="2"/>
            <w:sz w:val="24"/>
            <w:szCs w:val="24"/>
            <w:lang w:eastAsia="ru-RU"/>
          </w:rPr>
          <w:t> «Управление муниципальным  долгом Киевского</w:t>
        </w:r>
        <w:r w:rsidRPr="00220A24">
          <w:rPr>
            <w:rFonts w:ascii="Times New Roman" w:eastAsia="Times New Roman" w:hAnsi="Times New Roman" w:cs="Times New Roman"/>
            <w:sz w:val="24"/>
            <w:szCs w:val="24"/>
            <w:lang w:eastAsia="ru-RU"/>
          </w:rPr>
          <w:t xml:space="preserve"> </w:t>
        </w:r>
      </w:hyperlink>
      <w:r w:rsidRPr="00220A24">
        <w:rPr>
          <w:rFonts w:ascii="Times New Roman" w:eastAsia="Times New Roman" w:hAnsi="Times New Roman" w:cs="Times New Roman"/>
          <w:bCs/>
          <w:kern w:val="2"/>
          <w:sz w:val="24"/>
          <w:szCs w:val="24"/>
          <w:lang w:eastAsia="ru-RU"/>
        </w:rPr>
        <w:t xml:space="preserve"> сельского поселения</w:t>
      </w:r>
      <w:r w:rsidRPr="00220A24">
        <w:rPr>
          <w:rFonts w:ascii="Times New Roman" w:eastAsia="Times New Roman" w:hAnsi="Times New Roman" w:cs="Times New Roman"/>
          <w:kern w:val="2"/>
          <w:sz w:val="24"/>
          <w:szCs w:val="24"/>
          <w:lang w:eastAsia="ru-RU"/>
        </w:rPr>
        <w:t>» (далее – Подпрограмма 3);</w:t>
      </w:r>
    </w:p>
    <w:p w:rsidR="00220A24" w:rsidRPr="00220A24" w:rsidRDefault="00220A24" w:rsidP="00220A24">
      <w:pPr>
        <w:suppressAutoHyphens/>
        <w:spacing w:after="0" w:line="240" w:lineRule="auto"/>
        <w:jc w:val="both"/>
        <w:rPr>
          <w:rFonts w:ascii="Times New Roman" w:eastAsia="Times New Roman" w:hAnsi="Times New Roman" w:cs="Times New Roman"/>
          <w:kern w:val="2"/>
          <w:sz w:val="24"/>
          <w:szCs w:val="24"/>
          <w:lang w:eastAsia="ru-RU"/>
        </w:rPr>
      </w:pPr>
      <w:r w:rsidRPr="00220A24">
        <w:rPr>
          <w:rFonts w:ascii="Times New Roman" w:eastAsia="Times New Roman" w:hAnsi="Times New Roman" w:cs="Times New Roman"/>
          <w:kern w:val="2"/>
          <w:sz w:val="24"/>
          <w:szCs w:val="24"/>
          <w:lang w:eastAsia="ru-RU"/>
        </w:rPr>
        <w:tab/>
      </w:r>
      <w:proofErr w:type="gramStart"/>
      <w:r w:rsidRPr="00220A24">
        <w:rPr>
          <w:rFonts w:ascii="Times New Roman" w:eastAsia="Times New Roman" w:hAnsi="Times New Roman" w:cs="Times New Roman"/>
          <w:kern w:val="2"/>
          <w:sz w:val="24"/>
          <w:szCs w:val="24"/>
          <w:lang w:eastAsia="ru-RU"/>
        </w:rPr>
        <w:t>подпрограмма</w:t>
      </w:r>
      <w:proofErr w:type="gramEnd"/>
      <w:r w:rsidRPr="00220A24">
        <w:rPr>
          <w:rFonts w:ascii="Times New Roman" w:eastAsia="Times New Roman" w:hAnsi="Times New Roman" w:cs="Times New Roman"/>
          <w:kern w:val="2"/>
          <w:sz w:val="24"/>
          <w:szCs w:val="24"/>
          <w:lang w:eastAsia="ru-RU"/>
        </w:rPr>
        <w:t xml:space="preserve"> 4</w:t>
      </w:r>
      <w:hyperlink r:id="rId17" w:anchor="sub_600" w:history="1">
        <w:r w:rsidRPr="00220A24">
          <w:rPr>
            <w:rFonts w:ascii="Times New Roman" w:eastAsia="Times New Roman" w:hAnsi="Times New Roman" w:cs="Times New Roman"/>
            <w:bCs/>
            <w:kern w:val="2"/>
            <w:sz w:val="24"/>
            <w:szCs w:val="24"/>
            <w:lang w:eastAsia="ru-RU"/>
          </w:rPr>
          <w:t> «Поддержание устойчивого исполнения местного бюджет</w:t>
        </w:r>
      </w:hyperlink>
      <w:r w:rsidRPr="00220A24">
        <w:rPr>
          <w:rFonts w:ascii="Times New Roman" w:eastAsia="Times New Roman" w:hAnsi="Times New Roman" w:cs="Times New Roman"/>
          <w:bCs/>
          <w:kern w:val="2"/>
          <w:sz w:val="24"/>
          <w:szCs w:val="24"/>
          <w:lang w:eastAsia="ru-RU"/>
        </w:rPr>
        <w:t>а</w:t>
      </w:r>
      <w:r w:rsidRPr="00220A24">
        <w:rPr>
          <w:rFonts w:ascii="Times New Roman" w:eastAsia="Times New Roman" w:hAnsi="Times New Roman" w:cs="Times New Roman"/>
          <w:kern w:val="2"/>
          <w:sz w:val="24"/>
          <w:szCs w:val="24"/>
          <w:lang w:eastAsia="ru-RU"/>
        </w:rPr>
        <w:t>» (далее – Подпрограмма 4).</w:t>
      </w:r>
    </w:p>
    <w:p w:rsidR="00220A24" w:rsidRPr="00220A24" w:rsidRDefault="00220A24" w:rsidP="00220A24">
      <w:pPr>
        <w:widowControl w:val="0"/>
        <w:suppressAutoHyphens/>
        <w:autoSpaceDE w:val="0"/>
        <w:autoSpaceDN w:val="0"/>
        <w:adjustRightInd w:val="0"/>
        <w:spacing w:after="0" w:line="232" w:lineRule="auto"/>
        <w:ind w:firstLine="720"/>
        <w:jc w:val="both"/>
        <w:rPr>
          <w:rFonts w:ascii="Times New Roman" w:hAnsi="Times New Roman" w:cs="Times New Roman"/>
          <w:sz w:val="24"/>
          <w:szCs w:val="24"/>
        </w:rPr>
      </w:pPr>
      <w:r w:rsidRPr="00220A24">
        <w:rPr>
          <w:rFonts w:ascii="Times New Roman" w:hAnsi="Times New Roman" w:cs="Times New Roman"/>
          <w:sz w:val="24"/>
          <w:szCs w:val="24"/>
        </w:rPr>
        <w:t>Основные мероприятия Подпрограммы 1 реализуются в течение 2023 года на постоянной основе. В рамках реализации основных мероприятий по состоянию на 01.07.2023 поступления собственных налоговых и неналоговых доходов составило 763,4 тыс. рублей, что составляет 36,4 % к годовым назначениям. За 1 полугодие 2023 года в бюджет Киевского сельского поселения Ремонтненского района поступило всего доходов 5672,5 тыс. рублей, или 47,5 % от плановых назначений.</w:t>
      </w:r>
    </w:p>
    <w:p w:rsidR="00220A24" w:rsidRPr="00220A24" w:rsidRDefault="00220A24" w:rsidP="00220A24">
      <w:pPr>
        <w:widowControl w:val="0"/>
        <w:suppressAutoHyphens/>
        <w:autoSpaceDE w:val="0"/>
        <w:autoSpaceDN w:val="0"/>
        <w:adjustRightInd w:val="0"/>
        <w:spacing w:after="0" w:line="232" w:lineRule="auto"/>
        <w:ind w:firstLine="720"/>
        <w:jc w:val="both"/>
        <w:rPr>
          <w:rFonts w:ascii="Times New Roman" w:hAnsi="Times New Roman" w:cs="Times New Roman"/>
          <w:sz w:val="24"/>
          <w:szCs w:val="24"/>
          <w:highlight w:val="yellow"/>
        </w:rPr>
      </w:pPr>
      <w:r w:rsidRPr="00220A24">
        <w:rPr>
          <w:rFonts w:ascii="Times New Roman" w:hAnsi="Times New Roman" w:cs="Times New Roman"/>
          <w:kern w:val="2"/>
          <w:sz w:val="24"/>
          <w:szCs w:val="24"/>
        </w:rPr>
        <w:t>Доля расходов бюджета поселения, формируемых в рамках муниципальных программ, составила 11894,1 тыс. рублей или 98,0 % в общем объеме расходов бюджета поселения. По состоянию на 01.07.2023 муниципальные программы исполнены на 48,0 % к годовым назначениям.</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kern w:val="2"/>
          <w:sz w:val="24"/>
          <w:szCs w:val="24"/>
          <w:lang w:eastAsia="ru-RU"/>
        </w:rPr>
        <w:t>На реализацию мероприятий Подпрограммы 2 на 2023 год</w:t>
      </w:r>
      <w:r w:rsidRPr="00220A24">
        <w:rPr>
          <w:rFonts w:ascii="Times New Roman" w:eastAsia="Times New Roman" w:hAnsi="Times New Roman" w:cs="Times New Roman"/>
          <w:sz w:val="28"/>
          <w:szCs w:val="28"/>
          <w:lang w:eastAsia="ru-RU"/>
        </w:rPr>
        <w:t xml:space="preserve"> </w:t>
      </w:r>
      <w:r w:rsidRPr="00220A24">
        <w:rPr>
          <w:rFonts w:ascii="Times New Roman" w:eastAsia="Times New Roman" w:hAnsi="Times New Roman" w:cs="Times New Roman"/>
          <w:sz w:val="24"/>
          <w:szCs w:val="24"/>
          <w:lang w:eastAsia="ru-RU"/>
        </w:rPr>
        <w:t>местным бюджетом предусмотрено 6559,6 тыс. рублей. По состоянию на 01.07.2023 фактическое освоение средств составило 3243,8 тыс. рублей или 49,5 %.</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Планом реализации Подпрограммы 2 предусмотрено 5 основных мероприятий и 1 контрольное событие, которые находятся на постоянном исполнении.</w:t>
      </w:r>
    </w:p>
    <w:p w:rsidR="00220A24" w:rsidRPr="00220A24" w:rsidRDefault="00220A24" w:rsidP="00220A24">
      <w:pPr>
        <w:suppressAutoHyphens/>
        <w:spacing w:before="30" w:after="30" w:line="240" w:lineRule="auto"/>
        <w:ind w:firstLine="720"/>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Основные мероприятия Подпрограммы 3 реализуются в течение 2023 года на постоянной основе.</w:t>
      </w:r>
      <w:r w:rsidRPr="00220A24">
        <w:rPr>
          <w:rFonts w:ascii="Times New Roman" w:eastAsia="Times New Roman" w:hAnsi="Times New Roman" w:cs="Times New Roman"/>
          <w:sz w:val="28"/>
          <w:szCs w:val="28"/>
          <w:lang w:eastAsia="ru-RU"/>
        </w:rPr>
        <w:t xml:space="preserve"> </w:t>
      </w:r>
      <w:r w:rsidRPr="00220A24">
        <w:rPr>
          <w:rFonts w:ascii="Times New Roman" w:eastAsia="Times New Roman" w:hAnsi="Times New Roman" w:cs="Times New Roman"/>
          <w:sz w:val="24"/>
          <w:szCs w:val="24"/>
          <w:lang w:eastAsia="ru-RU"/>
        </w:rPr>
        <w:t xml:space="preserve">Вместе с тем по состоянию на отчетную дату в рамках реализации основных мероприятий показатели объема муниципального долга, предусмотренные в </w:t>
      </w:r>
      <w:r w:rsidRPr="00220A24">
        <w:rPr>
          <w:rFonts w:ascii="Times New Roman" w:eastAsia="Times New Roman" w:hAnsi="Times New Roman" w:cs="Times New Roman"/>
          <w:sz w:val="24"/>
          <w:szCs w:val="24"/>
          <w:lang w:eastAsia="ru-RU"/>
        </w:rPr>
        <w:lastRenderedPageBreak/>
        <w:t>местном бюджете на 2023 год, соответствуют ограничениям, установленным бюджетным законодательством.</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Основные мероприятия Подпрограммы 4 реализуются в течение 2023 года на постоянной основе. Планом реализации Подпрограммы 4 предусмотрено 1 основное мероприятие и 1 контрольное событие, которые находятся на постоянном исполнении.</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r w:rsidRPr="00220A24">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w:t>
      </w:r>
      <w:r w:rsidRPr="00220A24">
        <w:rPr>
          <w:rFonts w:ascii="Times New Roman" w:eastAsia="Times New Roman" w:hAnsi="Times New Roman" w:cs="Times New Roman"/>
          <w:kern w:val="2"/>
          <w:sz w:val="24"/>
          <w:szCs w:val="24"/>
          <w:lang w:eastAsia="ru-RU"/>
        </w:rPr>
        <w:t>Управление муниципальными финансами</w:t>
      </w:r>
      <w:r w:rsidRPr="00220A24">
        <w:rPr>
          <w:rFonts w:ascii="Times New Roman" w:eastAsia="Times New Roman" w:hAnsi="Times New Roman" w:cs="Times New Roman"/>
          <w:sz w:val="24"/>
          <w:szCs w:val="24"/>
          <w:lang w:eastAsia="ru-RU"/>
        </w:rPr>
        <w:t xml:space="preserve"> и создание условий для эф</w:t>
      </w:r>
      <w:r w:rsidRPr="00220A24">
        <w:rPr>
          <w:rFonts w:ascii="Times New Roman" w:eastAsia="Times New Roman" w:hAnsi="Times New Roman" w:cs="Times New Roman"/>
          <w:sz w:val="24"/>
          <w:szCs w:val="24"/>
          <w:lang w:eastAsia="ru-RU"/>
        </w:rPr>
        <w:softHyphen/>
        <w:t>фективного управления муниципальными финан</w:t>
      </w:r>
      <w:r w:rsidRPr="00220A24">
        <w:rPr>
          <w:rFonts w:ascii="Times New Roman" w:eastAsia="Times New Roman" w:hAnsi="Times New Roman" w:cs="Times New Roman"/>
          <w:sz w:val="24"/>
          <w:szCs w:val="24"/>
          <w:lang w:eastAsia="ru-RU"/>
        </w:rPr>
        <w:softHyphen/>
        <w:t>сами»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220A24" w:rsidRPr="00220A24" w:rsidRDefault="00220A24" w:rsidP="00220A24">
      <w:pPr>
        <w:suppressAutoHyphens/>
        <w:spacing w:before="30" w:after="30" w:line="240" w:lineRule="auto"/>
        <w:ind w:firstLine="708"/>
        <w:jc w:val="both"/>
        <w:rPr>
          <w:rFonts w:ascii="Times New Roman" w:eastAsia="Times New Roman" w:hAnsi="Times New Roman" w:cs="Times New Roman"/>
          <w:sz w:val="24"/>
          <w:szCs w:val="24"/>
          <w:lang w:eastAsia="ru-RU"/>
        </w:rPr>
      </w:pPr>
    </w:p>
    <w:p w:rsidR="00E24F40" w:rsidRDefault="00E24F40"/>
    <w:sectPr w:rsidR="00E24F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w:charset w:val="00"/>
    <w:family w:val="auto"/>
    <w:pitch w:val="variable"/>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0F1"/>
    <w:rsid w:val="00220A24"/>
    <w:rsid w:val="00957A44"/>
    <w:rsid w:val="00B700F1"/>
    <w:rsid w:val="00E24F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933209-3D8A-4540-A578-E253182A9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6338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0" TargetMode="External"/><Relationship Id="rId13"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2"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2" Type="http://schemas.openxmlformats.org/officeDocument/2006/relationships/settings" Target="settings.xml"/><Relationship Id="rId1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1"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 Id="rId10" Type="http://schemas.openxmlformats.org/officeDocument/2006/relationships/hyperlink" Target="garantF1://12012604.0" TargetMode="External"/><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hyperlink" Target="garantF1://12012604.0" TargetMode="External"/><Relationship Id="rId14"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92;&#1080;&#1085;&#1072;&#1085;&#1089;&#1099;.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2262</Words>
  <Characters>12894</Characters>
  <Application>Microsoft Office Word</Application>
  <DocSecurity>0</DocSecurity>
  <Lines>107</Lines>
  <Paragraphs>30</Paragraphs>
  <ScaleCrop>false</ScaleCrop>
  <Company/>
  <LinksUpToDate>false</LinksUpToDate>
  <CharactersWithSpaces>15126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cp:revision>
  <dcterms:created xsi:type="dcterms:W3CDTF">2023-07-17T12:35:00Z</dcterms:created>
  <dcterms:modified xsi:type="dcterms:W3CDTF">2023-07-17T13:14:00Z</dcterms:modified>
</cp:coreProperties>
</file>