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CE8" w:rsidRDefault="00F60CE8" w:rsidP="00F60CE8">
      <w:pPr>
        <w:widowControl w:val="0"/>
        <w:jc w:val="center"/>
        <w:rPr>
          <w:noProof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2686685</wp:posOffset>
            </wp:positionH>
            <wp:positionV relativeFrom="paragraph">
              <wp:posOffset>49530</wp:posOffset>
            </wp:positionV>
            <wp:extent cx="666750" cy="714375"/>
            <wp:effectExtent l="19050" t="0" r="0" b="0"/>
            <wp:wrapSquare wrapText="left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14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60CE8" w:rsidRDefault="00F60CE8" w:rsidP="00F60CE8">
      <w:pPr>
        <w:widowControl w:val="0"/>
        <w:jc w:val="center"/>
        <w:rPr>
          <w:noProof/>
        </w:rPr>
      </w:pPr>
    </w:p>
    <w:p w:rsidR="00F60CE8" w:rsidRDefault="00F60CE8" w:rsidP="00F60CE8">
      <w:pPr>
        <w:widowControl w:val="0"/>
        <w:jc w:val="center"/>
        <w:rPr>
          <w:noProof/>
        </w:rPr>
      </w:pPr>
    </w:p>
    <w:p w:rsidR="00F60CE8" w:rsidRDefault="00F60CE8" w:rsidP="00F60CE8">
      <w:pPr>
        <w:widowControl w:val="0"/>
        <w:jc w:val="center"/>
        <w:rPr>
          <w:noProof/>
        </w:rPr>
      </w:pPr>
    </w:p>
    <w:p w:rsidR="00F60CE8" w:rsidRDefault="00F60CE8" w:rsidP="00F60CE8">
      <w:pPr>
        <w:widowControl w:val="0"/>
        <w:jc w:val="center"/>
      </w:pPr>
    </w:p>
    <w:p w:rsidR="00F60CE8" w:rsidRDefault="00F60CE8" w:rsidP="00F60CE8">
      <w:pPr>
        <w:widowControl w:val="0"/>
        <w:jc w:val="center"/>
        <w:rPr>
          <w:snapToGrid w:val="0"/>
        </w:rPr>
      </w:pPr>
    </w:p>
    <w:p w:rsidR="00F60CE8" w:rsidRDefault="00F60CE8" w:rsidP="00F60CE8">
      <w:pPr>
        <w:jc w:val="center"/>
        <w:rPr>
          <w:b/>
          <w:bCs/>
        </w:rPr>
      </w:pPr>
      <w:r>
        <w:rPr>
          <w:b/>
          <w:bCs/>
        </w:rPr>
        <w:t>Администрация Киевского сельского поселения</w:t>
      </w:r>
    </w:p>
    <w:p w:rsidR="00F60CE8" w:rsidRDefault="00F60CE8" w:rsidP="00F60CE8">
      <w:pPr>
        <w:jc w:val="center"/>
        <w:rPr>
          <w:b/>
          <w:bCs/>
        </w:rPr>
      </w:pPr>
    </w:p>
    <w:p w:rsidR="00F60CE8" w:rsidRDefault="00F60CE8" w:rsidP="00F60CE8">
      <w:pPr>
        <w:jc w:val="center"/>
      </w:pPr>
    </w:p>
    <w:p w:rsidR="00F60CE8" w:rsidRDefault="00F60CE8" w:rsidP="00F60CE8">
      <w:pPr>
        <w:jc w:val="center"/>
        <w:rPr>
          <w:b/>
        </w:rPr>
      </w:pPr>
      <w:r>
        <w:rPr>
          <w:b/>
        </w:rPr>
        <w:t>ПОСТАНОВЛЕНИЕ</w:t>
      </w:r>
    </w:p>
    <w:p w:rsidR="00F60CE8" w:rsidRDefault="00F60CE8" w:rsidP="00F60CE8">
      <w:pPr>
        <w:jc w:val="center"/>
        <w:rPr>
          <w:b/>
        </w:rPr>
      </w:pPr>
    </w:p>
    <w:p w:rsidR="00F60CE8" w:rsidRDefault="00587CCE" w:rsidP="00F60CE8">
      <w:pPr>
        <w:jc w:val="center"/>
        <w:rPr>
          <w:rFonts w:ascii="Calibri" w:hAnsi="Calibri" w:cs="AG Souvenir"/>
          <w:b/>
          <w:bCs/>
        </w:rPr>
      </w:pPr>
      <w:r>
        <w:rPr>
          <w:b/>
        </w:rPr>
        <w:t>26</w:t>
      </w:r>
      <w:r w:rsidR="00F60CE8">
        <w:rPr>
          <w:b/>
        </w:rPr>
        <w:t>.0</w:t>
      </w:r>
      <w:r>
        <w:rPr>
          <w:b/>
        </w:rPr>
        <w:t>7</w:t>
      </w:r>
      <w:r w:rsidR="00F60CE8">
        <w:rPr>
          <w:b/>
        </w:rPr>
        <w:t>.</w:t>
      </w:r>
      <w:r>
        <w:rPr>
          <w:b/>
        </w:rPr>
        <w:t>2023</w:t>
      </w:r>
      <w:r w:rsidR="00F60CE8">
        <w:rPr>
          <w:b/>
        </w:rPr>
        <w:t xml:space="preserve">                                                      № </w:t>
      </w:r>
      <w:r>
        <w:rPr>
          <w:b/>
        </w:rPr>
        <w:t>99</w:t>
      </w:r>
      <w:r w:rsidR="00F60CE8">
        <w:rPr>
          <w:b/>
        </w:rPr>
        <w:t xml:space="preserve">                                                          с. Киевка</w:t>
      </w:r>
    </w:p>
    <w:p w:rsidR="00F60CE8" w:rsidRDefault="00F60CE8" w:rsidP="00F60CE8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p w:rsidR="00F60CE8" w:rsidRDefault="00F60CE8" w:rsidP="00F60CE8">
      <w:pPr>
        <w:rPr>
          <w:b/>
          <w:bCs/>
        </w:rPr>
      </w:pPr>
    </w:p>
    <w:p w:rsidR="00F60CE8" w:rsidRDefault="00F60CE8" w:rsidP="00F60CE8">
      <w:pPr>
        <w:rPr>
          <w:b/>
          <w:bCs/>
        </w:rPr>
      </w:pPr>
      <w:r>
        <w:rPr>
          <w:b/>
          <w:bCs/>
        </w:rPr>
        <w:t>О внесении изменений в постановление № 72 от 24.05.2023</w:t>
      </w:r>
    </w:p>
    <w:p w:rsidR="00F60CE8" w:rsidRDefault="00F60CE8" w:rsidP="00F60CE8">
      <w:pPr>
        <w:rPr>
          <w:b/>
          <w:bCs/>
        </w:rPr>
      </w:pPr>
      <w:r>
        <w:rPr>
          <w:b/>
          <w:bCs/>
        </w:rPr>
        <w:t>«О мерах по обеспечению безопасности на</w:t>
      </w:r>
    </w:p>
    <w:p w:rsidR="00F60CE8" w:rsidRDefault="00F60CE8" w:rsidP="00F60CE8">
      <w:pPr>
        <w:rPr>
          <w:b/>
          <w:bCs/>
        </w:rPr>
      </w:pPr>
      <w:r>
        <w:rPr>
          <w:b/>
          <w:bCs/>
        </w:rPr>
        <w:t>водных объектах на территории Киевского</w:t>
      </w:r>
    </w:p>
    <w:p w:rsidR="00F60CE8" w:rsidRDefault="00F60CE8" w:rsidP="00F60CE8">
      <w:pPr>
        <w:rPr>
          <w:b/>
          <w:bCs/>
        </w:rPr>
      </w:pPr>
      <w:r>
        <w:rPr>
          <w:b/>
          <w:bCs/>
        </w:rPr>
        <w:t xml:space="preserve">сельского поселения в период летнего сезона 2023 года» </w:t>
      </w:r>
    </w:p>
    <w:p w:rsidR="00F60CE8" w:rsidRDefault="00F60CE8" w:rsidP="00F60CE8">
      <w:pPr>
        <w:jc w:val="both"/>
        <w:rPr>
          <w:b/>
          <w:bCs/>
        </w:rPr>
      </w:pPr>
    </w:p>
    <w:p w:rsidR="00F60CE8" w:rsidRDefault="00F60CE8" w:rsidP="00F60CE8">
      <w:pPr>
        <w:jc w:val="center"/>
      </w:pPr>
    </w:p>
    <w:p w:rsidR="00F60CE8" w:rsidRDefault="00F60CE8" w:rsidP="00F60CE8"/>
    <w:p w:rsidR="00F60CE8" w:rsidRDefault="00F60CE8" w:rsidP="00F60CE8">
      <w:pPr>
        <w:ind w:firstLine="567"/>
        <w:jc w:val="both"/>
      </w:pPr>
      <w: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Ростовской области от 23.05.2012 № 436 «Об утверждении Правил охраны жизни людей на водных объектах Ростовской области,   в целях обеспечения безопасности людей на водных объектах, охраны их жизни и здоровья в границах Киевского сельского поселения, </w:t>
      </w:r>
    </w:p>
    <w:p w:rsidR="00F60CE8" w:rsidRDefault="00F60CE8" w:rsidP="00F60CE8">
      <w:pPr>
        <w:ind w:firstLine="567"/>
        <w:jc w:val="both"/>
        <w:rPr>
          <w:b/>
          <w:bCs/>
        </w:rPr>
      </w:pPr>
    </w:p>
    <w:p w:rsidR="00F60CE8" w:rsidRDefault="00F60CE8" w:rsidP="00F60CE8">
      <w:pPr>
        <w:ind w:firstLine="567"/>
        <w:jc w:val="both"/>
      </w:pPr>
      <w:r>
        <w:rPr>
          <w:b/>
          <w:bCs/>
        </w:rPr>
        <w:t>ПОСТАНОВЛЯЮ:</w:t>
      </w:r>
    </w:p>
    <w:p w:rsidR="00F60CE8" w:rsidRDefault="00F60CE8" w:rsidP="00F60CE8">
      <w:pPr>
        <w:ind w:firstLine="567"/>
        <w:jc w:val="both"/>
      </w:pPr>
    </w:p>
    <w:p w:rsidR="00F60CE8" w:rsidRDefault="00F60CE8" w:rsidP="00F60CE8">
      <w:pPr>
        <w:rPr>
          <w:bCs/>
        </w:rPr>
      </w:pPr>
      <w:r>
        <w:t xml:space="preserve">1. Внести изменения в постановление № 72 от 24.05.2023 </w:t>
      </w:r>
      <w:r>
        <w:rPr>
          <w:bCs/>
        </w:rPr>
        <w:t xml:space="preserve">«О мерах по обеспечению безопасности на водных объектах на территории Киевского сельского поселения в период летнего сезона 2023 года» добавить в него </w:t>
      </w:r>
      <w:r>
        <w:t xml:space="preserve">Приложение 4 изложив его в редакции согласно,  приложения  № 1 к настоящему постановлению.                                                         </w:t>
      </w:r>
    </w:p>
    <w:p w:rsidR="00F60CE8" w:rsidRDefault="00F60CE8" w:rsidP="00F60CE8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Настоящее постановление разместить на официальном сайте Администрации Киевского сельского поселения.</w:t>
      </w:r>
    </w:p>
    <w:p w:rsidR="00F60CE8" w:rsidRDefault="00F60CE8" w:rsidP="00F60CE8">
      <w:pPr>
        <w:shd w:val="clear" w:color="auto" w:fill="FFFFFF"/>
        <w:spacing w:after="120"/>
      </w:pPr>
      <w:r>
        <w:t>3. Контроль за исполнением настоящего постановления оставляю за собой.</w:t>
      </w:r>
    </w:p>
    <w:p w:rsidR="00F60CE8" w:rsidRDefault="00F60CE8" w:rsidP="00F60CE8">
      <w:pPr>
        <w:shd w:val="clear" w:color="auto" w:fill="FFFFFF"/>
        <w:jc w:val="both"/>
      </w:pPr>
    </w:p>
    <w:p w:rsidR="00F60CE8" w:rsidRDefault="00F60CE8" w:rsidP="00F60CE8">
      <w:pPr>
        <w:ind w:left="720"/>
        <w:rPr>
          <w:b/>
        </w:rPr>
      </w:pPr>
    </w:p>
    <w:p w:rsidR="00F60CE8" w:rsidRDefault="00F60CE8" w:rsidP="00F60CE8">
      <w:pPr>
        <w:ind w:left="720"/>
        <w:rPr>
          <w:b/>
        </w:rPr>
      </w:pPr>
    </w:p>
    <w:p w:rsidR="00F60CE8" w:rsidRDefault="00F60CE8" w:rsidP="00F60CE8">
      <w:pPr>
        <w:ind w:left="720"/>
        <w:rPr>
          <w:b/>
        </w:rPr>
      </w:pPr>
    </w:p>
    <w:p w:rsidR="00F60CE8" w:rsidRDefault="00F60CE8" w:rsidP="00F60CE8">
      <w:pPr>
        <w:ind w:left="720"/>
        <w:rPr>
          <w:b/>
        </w:rPr>
      </w:pPr>
    </w:p>
    <w:p w:rsidR="00F60CE8" w:rsidRDefault="00F60CE8" w:rsidP="00F60CE8">
      <w:pPr>
        <w:ind w:left="720"/>
        <w:rPr>
          <w:b/>
        </w:rPr>
      </w:pPr>
    </w:p>
    <w:p w:rsidR="00F60CE8" w:rsidRDefault="00F60CE8" w:rsidP="00F60CE8">
      <w:pPr>
        <w:ind w:left="720"/>
        <w:rPr>
          <w:b/>
        </w:rPr>
      </w:pPr>
    </w:p>
    <w:p w:rsidR="00F60CE8" w:rsidRDefault="00F60CE8" w:rsidP="00F60CE8">
      <w:pPr>
        <w:ind w:left="720"/>
        <w:rPr>
          <w:b/>
        </w:rPr>
      </w:pPr>
      <w:r>
        <w:rPr>
          <w:b/>
        </w:rPr>
        <w:t>Глава Администрации Киевского</w:t>
      </w:r>
    </w:p>
    <w:p w:rsidR="00F60CE8" w:rsidRDefault="00F60CE8" w:rsidP="00F60CE8">
      <w:pPr>
        <w:ind w:left="720"/>
        <w:rPr>
          <w:b/>
        </w:rPr>
      </w:pPr>
      <w:r>
        <w:rPr>
          <w:b/>
        </w:rPr>
        <w:t>сельского поселения                                                                    Г.Г.Головченко</w:t>
      </w:r>
    </w:p>
    <w:p w:rsidR="00F60CE8" w:rsidRDefault="00F60CE8" w:rsidP="00F60CE8">
      <w:pPr>
        <w:widowControl w:val="0"/>
        <w:autoSpaceDE w:val="0"/>
        <w:autoSpaceDN w:val="0"/>
        <w:adjustRightInd w:val="0"/>
        <w:rPr>
          <w:rFonts w:ascii="Calibri" w:hAnsi="Calibri" w:cs="AG Souvenir"/>
        </w:rPr>
      </w:pPr>
    </w:p>
    <w:p w:rsidR="00F60CE8" w:rsidRDefault="00F60CE8" w:rsidP="00F60CE8">
      <w:pPr>
        <w:widowControl w:val="0"/>
        <w:autoSpaceDE w:val="0"/>
        <w:autoSpaceDN w:val="0"/>
        <w:adjustRightInd w:val="0"/>
        <w:rPr>
          <w:rFonts w:ascii="Calibri" w:hAnsi="Calibri" w:cs="AG Souvenir"/>
        </w:rPr>
      </w:pPr>
    </w:p>
    <w:p w:rsidR="00F60CE8" w:rsidRDefault="00F60CE8" w:rsidP="00F60CE8">
      <w:pPr>
        <w:widowControl w:val="0"/>
        <w:autoSpaceDE w:val="0"/>
        <w:autoSpaceDN w:val="0"/>
        <w:adjustRightInd w:val="0"/>
        <w:rPr>
          <w:rFonts w:ascii="Calibri" w:hAnsi="Calibri" w:cs="AG Souvenir"/>
        </w:rPr>
      </w:pPr>
    </w:p>
    <w:p w:rsidR="00F60CE8" w:rsidRDefault="00F60CE8" w:rsidP="00F60CE8">
      <w:pPr>
        <w:widowControl w:val="0"/>
        <w:autoSpaceDE w:val="0"/>
        <w:autoSpaceDN w:val="0"/>
        <w:adjustRightInd w:val="0"/>
        <w:rPr>
          <w:rFonts w:ascii="Calibri" w:hAnsi="Calibri" w:cs="AG Souvenir"/>
        </w:rPr>
      </w:pPr>
    </w:p>
    <w:p w:rsidR="00F60CE8" w:rsidRDefault="00F60CE8" w:rsidP="00F60CE8">
      <w:pPr>
        <w:widowControl w:val="0"/>
        <w:autoSpaceDE w:val="0"/>
        <w:autoSpaceDN w:val="0"/>
        <w:adjustRightInd w:val="0"/>
        <w:rPr>
          <w:rFonts w:ascii="Calibri" w:hAnsi="Calibri" w:cs="AG Souvenir"/>
        </w:rPr>
      </w:pPr>
    </w:p>
    <w:p w:rsidR="00F60CE8" w:rsidRDefault="00F60CE8" w:rsidP="00F60CE8">
      <w:pPr>
        <w:widowControl w:val="0"/>
        <w:autoSpaceDE w:val="0"/>
        <w:autoSpaceDN w:val="0"/>
        <w:adjustRightInd w:val="0"/>
        <w:rPr>
          <w:rFonts w:ascii="Calibri" w:hAnsi="Calibri" w:cs="AG Souvenir"/>
        </w:rPr>
      </w:pPr>
    </w:p>
    <w:p w:rsidR="00F60CE8" w:rsidRDefault="00F60CE8" w:rsidP="00F60CE8">
      <w:pPr>
        <w:widowControl w:val="0"/>
        <w:autoSpaceDE w:val="0"/>
        <w:autoSpaceDN w:val="0"/>
        <w:adjustRightInd w:val="0"/>
        <w:rPr>
          <w:rFonts w:ascii="Calibri" w:hAnsi="Calibri" w:cs="AG Souvenir"/>
        </w:rPr>
      </w:pPr>
    </w:p>
    <w:p w:rsidR="00F60CE8" w:rsidRDefault="00F60CE8" w:rsidP="00F60CE8">
      <w:pPr>
        <w:widowControl w:val="0"/>
        <w:autoSpaceDE w:val="0"/>
        <w:autoSpaceDN w:val="0"/>
        <w:adjustRightInd w:val="0"/>
        <w:rPr>
          <w:rFonts w:ascii="Calibri" w:hAnsi="Calibri" w:cs="AG Souvenir"/>
        </w:rPr>
      </w:pPr>
    </w:p>
    <w:p w:rsidR="00F60CE8" w:rsidRDefault="00F60CE8" w:rsidP="00F60CE8">
      <w:pPr>
        <w:widowControl w:val="0"/>
        <w:autoSpaceDE w:val="0"/>
        <w:autoSpaceDN w:val="0"/>
        <w:adjustRightInd w:val="0"/>
        <w:rPr>
          <w:rFonts w:ascii="Calibri" w:hAnsi="Calibri" w:cs="AG Souvenir"/>
        </w:rPr>
      </w:pPr>
    </w:p>
    <w:p w:rsidR="00F60CE8" w:rsidRDefault="00F60CE8" w:rsidP="00F60CE8">
      <w:pPr>
        <w:widowControl w:val="0"/>
        <w:autoSpaceDE w:val="0"/>
        <w:autoSpaceDN w:val="0"/>
        <w:adjustRightInd w:val="0"/>
        <w:rPr>
          <w:rFonts w:ascii="Calibri" w:hAnsi="Calibri" w:cs="AG Souvenir"/>
        </w:rPr>
      </w:pPr>
    </w:p>
    <w:p w:rsidR="00F60CE8" w:rsidRPr="00587CCE" w:rsidRDefault="00F60CE8" w:rsidP="00F60CE8">
      <w:pPr>
        <w:widowControl w:val="0"/>
        <w:autoSpaceDE w:val="0"/>
        <w:autoSpaceDN w:val="0"/>
        <w:adjustRightInd w:val="0"/>
        <w:rPr>
          <w:rFonts w:ascii="Calibri" w:hAnsi="Calibri" w:cs="AG Souvenir"/>
          <w:sz w:val="20"/>
        </w:rPr>
      </w:pPr>
    </w:p>
    <w:p w:rsidR="00F60CE8" w:rsidRPr="00587CCE" w:rsidRDefault="00F60CE8" w:rsidP="00F60CE8">
      <w:pPr>
        <w:jc w:val="right"/>
        <w:rPr>
          <w:sz w:val="16"/>
          <w:szCs w:val="20"/>
        </w:rPr>
      </w:pPr>
      <w:r w:rsidRPr="00587CCE">
        <w:rPr>
          <w:sz w:val="20"/>
        </w:rPr>
        <w:t>Приложение 1</w:t>
      </w:r>
    </w:p>
    <w:p w:rsidR="00F60CE8" w:rsidRPr="00587CCE" w:rsidRDefault="00F60CE8" w:rsidP="00F60CE8">
      <w:pPr>
        <w:jc w:val="right"/>
        <w:rPr>
          <w:sz w:val="20"/>
        </w:rPr>
      </w:pPr>
      <w:r w:rsidRPr="00587CCE">
        <w:rPr>
          <w:sz w:val="20"/>
        </w:rPr>
        <w:t xml:space="preserve">к постановлению Администрации </w:t>
      </w:r>
    </w:p>
    <w:p w:rsidR="00F60CE8" w:rsidRPr="00587CCE" w:rsidRDefault="00F60CE8" w:rsidP="00F60CE8">
      <w:pPr>
        <w:jc w:val="right"/>
        <w:rPr>
          <w:sz w:val="20"/>
        </w:rPr>
      </w:pPr>
      <w:r w:rsidRPr="00587CCE">
        <w:rPr>
          <w:sz w:val="20"/>
        </w:rPr>
        <w:t xml:space="preserve">Киевского сельского поселения </w:t>
      </w:r>
    </w:p>
    <w:p w:rsidR="00F60CE8" w:rsidRPr="00587CCE" w:rsidRDefault="00F60CE8" w:rsidP="00F60CE8">
      <w:pPr>
        <w:jc w:val="right"/>
        <w:rPr>
          <w:sz w:val="20"/>
        </w:rPr>
      </w:pPr>
      <w:r w:rsidRPr="00587CCE">
        <w:rPr>
          <w:sz w:val="20"/>
        </w:rPr>
        <w:t xml:space="preserve"> от </w:t>
      </w:r>
      <w:r w:rsidR="00587CCE" w:rsidRPr="00587CCE">
        <w:rPr>
          <w:sz w:val="20"/>
        </w:rPr>
        <w:t>26</w:t>
      </w:r>
      <w:r w:rsidRPr="00587CCE">
        <w:rPr>
          <w:sz w:val="20"/>
        </w:rPr>
        <w:t>.0</w:t>
      </w:r>
      <w:r w:rsidR="00587CCE" w:rsidRPr="00587CCE">
        <w:rPr>
          <w:sz w:val="20"/>
        </w:rPr>
        <w:t>7</w:t>
      </w:r>
      <w:r w:rsidRPr="00587CCE">
        <w:rPr>
          <w:sz w:val="20"/>
        </w:rPr>
        <w:t>.</w:t>
      </w:r>
      <w:r w:rsidR="00587CCE" w:rsidRPr="00587CCE">
        <w:rPr>
          <w:sz w:val="20"/>
        </w:rPr>
        <w:t>2023</w:t>
      </w:r>
      <w:r w:rsidRPr="00587CCE">
        <w:rPr>
          <w:sz w:val="20"/>
        </w:rPr>
        <w:t xml:space="preserve"> г  № </w:t>
      </w:r>
      <w:r w:rsidR="00587CCE" w:rsidRPr="00587CCE">
        <w:rPr>
          <w:sz w:val="20"/>
        </w:rPr>
        <w:t>99</w:t>
      </w:r>
    </w:p>
    <w:p w:rsidR="00F60CE8" w:rsidRDefault="00F60CE8" w:rsidP="00F60CE8">
      <w:pPr>
        <w:jc w:val="right"/>
      </w:pPr>
    </w:p>
    <w:p w:rsidR="00F60CE8" w:rsidRDefault="00F60CE8" w:rsidP="00F60CE8">
      <w:pPr>
        <w:jc w:val="right"/>
        <w:rPr>
          <w:b/>
        </w:rPr>
      </w:pPr>
    </w:p>
    <w:p w:rsidR="00F60CE8" w:rsidRDefault="00F60CE8" w:rsidP="00F60CE8">
      <w:pPr>
        <w:jc w:val="center"/>
        <w:rPr>
          <w:b/>
        </w:rPr>
      </w:pPr>
      <w:r>
        <w:rPr>
          <w:b/>
        </w:rPr>
        <w:t>Реестр водных объектов, расположенных</w:t>
      </w:r>
    </w:p>
    <w:p w:rsidR="00F60CE8" w:rsidRDefault="00F60CE8" w:rsidP="00F60CE8">
      <w:pPr>
        <w:jc w:val="center"/>
        <w:rPr>
          <w:b/>
        </w:rPr>
      </w:pPr>
      <w:r>
        <w:rPr>
          <w:b/>
        </w:rPr>
        <w:t>на территории Киевского сельского поселения</w:t>
      </w:r>
    </w:p>
    <w:p w:rsidR="00F60CE8" w:rsidRDefault="00F60CE8" w:rsidP="00F60CE8">
      <w:pPr>
        <w:jc w:val="center"/>
        <w:rPr>
          <w:b/>
        </w:rPr>
      </w:pPr>
    </w:p>
    <w:tbl>
      <w:tblPr>
        <w:tblW w:w="102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57"/>
        <w:gridCol w:w="2286"/>
        <w:gridCol w:w="4150"/>
        <w:gridCol w:w="2507"/>
      </w:tblGrid>
      <w:tr w:rsidR="00F60CE8" w:rsidTr="00F60CE8">
        <w:trPr>
          <w:trHeight w:val="808"/>
        </w:trPr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spacing w:after="200" w:line="276" w:lineRule="auto"/>
              <w:contextualSpacing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spacing w:after="200" w:line="276" w:lineRule="auto"/>
              <w:contextualSpacing/>
              <w:jc w:val="both"/>
              <w:rPr>
                <w:b/>
              </w:rPr>
            </w:pPr>
            <w:r>
              <w:rPr>
                <w:b/>
              </w:rPr>
              <w:t>Наименование водоема</w:t>
            </w:r>
          </w:p>
        </w:tc>
        <w:tc>
          <w:tcPr>
            <w:tcW w:w="4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spacing w:after="200" w:line="276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 xml:space="preserve">Местоположение 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spacing w:after="200" w:line="276" w:lineRule="auto"/>
              <w:contextualSpacing/>
              <w:jc w:val="center"/>
              <w:rPr>
                <w:b/>
              </w:rPr>
            </w:pPr>
            <w:r>
              <w:rPr>
                <w:b/>
              </w:rPr>
              <w:t>Состояние водоема</w:t>
            </w:r>
          </w:p>
        </w:tc>
      </w:tr>
      <w:tr w:rsidR="00F60CE8" w:rsidTr="00F60CE8">
        <w:trPr>
          <w:trHeight w:val="832"/>
        </w:trPr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spacing w:after="200" w:line="276" w:lineRule="auto"/>
              <w:ind w:left="720"/>
              <w:contextualSpacing/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spacing w:after="200" w:line="276" w:lineRule="auto"/>
              <w:contextualSpacing/>
            </w:pPr>
            <w:r>
              <w:t>Пруд «Лысянский»</w:t>
            </w:r>
          </w:p>
        </w:tc>
        <w:tc>
          <w:tcPr>
            <w:tcW w:w="4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pStyle w:val="a3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 балке Старикова, Цветная </w:t>
            </w:r>
          </w:p>
          <w:p w:rsidR="00F60CE8" w:rsidRDefault="00F60CE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 Рассыпная в 6 км.</w:t>
            </w:r>
          </w:p>
          <w:p w:rsidR="00F60CE8" w:rsidRDefault="00F60CE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на юго-запад от с. Киевка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E8" w:rsidRDefault="00F60CE8">
            <w:pPr>
              <w:rPr>
                <w:rFonts w:eastAsia="Calibri"/>
                <w:lang w:eastAsia="en-US"/>
              </w:rPr>
            </w:pPr>
          </w:p>
          <w:p w:rsidR="00F60CE8" w:rsidRDefault="00F60CE8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Наполнен водой</w:t>
            </w:r>
          </w:p>
          <w:p w:rsidR="00F60CE8" w:rsidRDefault="00F60CE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0CE8" w:rsidTr="00F60CE8">
        <w:trPr>
          <w:trHeight w:val="789"/>
        </w:trPr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spacing w:after="200" w:line="276" w:lineRule="auto"/>
              <w:ind w:left="720"/>
              <w:contextualSpacing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spacing w:after="200" w:line="276" w:lineRule="auto"/>
              <w:contextualSpacing/>
            </w:pPr>
            <w:r>
              <w:t>Пруд «Новый»</w:t>
            </w:r>
          </w:p>
        </w:tc>
        <w:tc>
          <w:tcPr>
            <w:tcW w:w="4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pStyle w:val="a3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 балке Старикова в </w:t>
            </w:r>
            <w:smartTag w:uri="urn:schemas-microsoft-com:office:smarttags" w:element="metricconverter">
              <w:smartTagPr>
                <w:attr w:name="ProductID" w:val="5 км"/>
              </w:smartTagPr>
              <w:r>
                <w:rPr>
                  <w:rFonts w:ascii="Times New Roman" w:hAnsi="Times New Roman"/>
                  <w:sz w:val="24"/>
                  <w:szCs w:val="24"/>
                </w:rPr>
                <w:t>5 км</w:t>
              </w:r>
            </w:smartTag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F60CE8" w:rsidRDefault="00F60CE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юго-запад от с. Киевка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E8" w:rsidRDefault="00F60CE8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Наполнен водой</w:t>
            </w:r>
          </w:p>
          <w:p w:rsidR="00F60CE8" w:rsidRDefault="00F60CE8">
            <w:pPr>
              <w:rPr>
                <w:rFonts w:eastAsia="Calibri"/>
                <w:lang w:eastAsia="en-US"/>
              </w:rPr>
            </w:pPr>
          </w:p>
          <w:p w:rsidR="00F60CE8" w:rsidRDefault="00F60CE8"/>
        </w:tc>
      </w:tr>
      <w:tr w:rsidR="00F60CE8" w:rsidTr="00F60CE8">
        <w:trPr>
          <w:trHeight w:val="789"/>
        </w:trPr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spacing w:after="200" w:line="276" w:lineRule="auto"/>
              <w:ind w:left="720"/>
              <w:contextualSpacing/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spacing w:after="200" w:line="276" w:lineRule="auto"/>
              <w:contextualSpacing/>
            </w:pPr>
            <w:r>
              <w:t>Пруд «Садовский»</w:t>
            </w:r>
          </w:p>
        </w:tc>
        <w:tc>
          <w:tcPr>
            <w:tcW w:w="4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pStyle w:val="a3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балке Старикова в 1 км.</w:t>
            </w:r>
          </w:p>
          <w:p w:rsidR="00F60CE8" w:rsidRDefault="00F60CE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на юго-запад от с. Киевка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E8" w:rsidRDefault="00F60CE8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Без воды</w:t>
            </w:r>
          </w:p>
          <w:p w:rsidR="00F60CE8" w:rsidRDefault="00F60CE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0CE8" w:rsidTr="00F60CE8">
        <w:trPr>
          <w:trHeight w:val="808"/>
        </w:trPr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spacing w:after="200" w:line="276" w:lineRule="auto"/>
              <w:ind w:left="720"/>
              <w:contextualSpacing/>
              <w:rPr>
                <w:b/>
              </w:rPr>
            </w:pPr>
            <w:r>
              <w:rPr>
                <w:b/>
              </w:rPr>
              <w:t>4.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spacing w:after="200" w:line="276" w:lineRule="auto"/>
              <w:contextualSpacing/>
            </w:pPr>
            <w:r>
              <w:t>Пруд «Верхний»</w:t>
            </w:r>
          </w:p>
        </w:tc>
        <w:tc>
          <w:tcPr>
            <w:tcW w:w="4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pStyle w:val="a3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 балке Старикова в </w:t>
            </w:r>
            <w:smartTag w:uri="urn:schemas-microsoft-com:office:smarttags" w:element="metricconverter">
              <w:smartTagPr>
                <w:attr w:name="ProductID" w:val="0,5 км"/>
              </w:smartTagPr>
              <w:r>
                <w:rPr>
                  <w:rFonts w:ascii="Times New Roman" w:hAnsi="Times New Roman"/>
                  <w:sz w:val="24"/>
                  <w:szCs w:val="24"/>
                </w:rPr>
                <w:t>0,5 км</w:t>
              </w:r>
            </w:smartTag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  <w:p w:rsidR="00F60CE8" w:rsidRDefault="00F60CE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восток от с. Киевка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E8" w:rsidRDefault="00F60CE8">
            <w:pPr>
              <w:rPr>
                <w:rFonts w:eastAsia="Calibri"/>
                <w:lang w:eastAsia="en-US"/>
              </w:rPr>
            </w:pPr>
          </w:p>
          <w:p w:rsidR="00F60CE8" w:rsidRDefault="00F60CE8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Наполнен водой</w:t>
            </w:r>
          </w:p>
          <w:p w:rsidR="00F60CE8" w:rsidRDefault="00F60CE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0CE8" w:rsidTr="00F60CE8">
        <w:trPr>
          <w:trHeight w:val="417"/>
        </w:trPr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spacing w:after="200" w:line="276" w:lineRule="auto"/>
              <w:ind w:left="720"/>
              <w:contextualSpacing/>
              <w:rPr>
                <w:b/>
              </w:rPr>
            </w:pPr>
            <w:r>
              <w:rPr>
                <w:b/>
              </w:rPr>
              <w:t>5.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spacing w:after="200" w:line="276" w:lineRule="auto"/>
              <w:contextualSpacing/>
            </w:pPr>
            <w:r>
              <w:t>Пруд «Центральный»</w:t>
            </w:r>
          </w:p>
        </w:tc>
        <w:tc>
          <w:tcPr>
            <w:tcW w:w="4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E8" w:rsidRDefault="00F60CE8">
            <w:pPr>
              <w:pStyle w:val="a3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Юго-восточная окраина с. Киевка   </w:t>
            </w:r>
          </w:p>
          <w:p w:rsidR="00F60CE8" w:rsidRDefault="00F60CE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E8" w:rsidRDefault="00F60CE8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Без воды</w:t>
            </w:r>
          </w:p>
          <w:p w:rsidR="00F60CE8" w:rsidRDefault="00F60CE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0CE8" w:rsidTr="00F60CE8">
        <w:trPr>
          <w:trHeight w:val="412"/>
        </w:trPr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spacing w:after="200" w:line="276" w:lineRule="auto"/>
              <w:ind w:left="720"/>
              <w:contextualSpacing/>
              <w:rPr>
                <w:b/>
              </w:rPr>
            </w:pPr>
            <w:r>
              <w:rPr>
                <w:b/>
              </w:rPr>
              <w:t>6.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spacing w:after="200" w:line="276" w:lineRule="auto"/>
              <w:contextualSpacing/>
            </w:pPr>
            <w:r>
              <w:t>Пруд «Раздольненский»</w:t>
            </w:r>
          </w:p>
        </w:tc>
        <w:tc>
          <w:tcPr>
            <w:tcW w:w="4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 км  на северо-запад от  х. Раздольный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E8" w:rsidRDefault="00F60CE8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Без воды</w:t>
            </w:r>
          </w:p>
          <w:p w:rsidR="00F60CE8" w:rsidRDefault="00F60CE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0CE8" w:rsidTr="00F60CE8">
        <w:trPr>
          <w:trHeight w:val="412"/>
        </w:trPr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spacing w:after="200" w:line="276" w:lineRule="auto"/>
              <w:ind w:left="720"/>
              <w:contextualSpacing/>
              <w:rPr>
                <w:b/>
              </w:rPr>
            </w:pPr>
            <w:r>
              <w:rPr>
                <w:b/>
              </w:rPr>
              <w:t>7.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spacing w:after="200" w:line="276" w:lineRule="auto"/>
              <w:contextualSpacing/>
            </w:pPr>
            <w:r>
              <w:t>Пруд «Верхнерассыпянский»</w:t>
            </w:r>
          </w:p>
        </w:tc>
        <w:tc>
          <w:tcPr>
            <w:tcW w:w="4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CE8" w:rsidRDefault="00F60CE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7,9 км на запад от с. Киевка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E8" w:rsidRDefault="00F60CE8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Наполнен водой</w:t>
            </w:r>
          </w:p>
          <w:p w:rsidR="00F60CE8" w:rsidRDefault="00F60CE8">
            <w:pPr>
              <w:rPr>
                <w:rFonts w:eastAsia="Calibri"/>
                <w:lang w:eastAsia="en-US"/>
              </w:rPr>
            </w:pPr>
          </w:p>
        </w:tc>
      </w:tr>
    </w:tbl>
    <w:p w:rsidR="00F60CE8" w:rsidRDefault="00F60CE8" w:rsidP="00F60CE8"/>
    <w:p w:rsidR="00F60CE8" w:rsidRDefault="00F60CE8" w:rsidP="00F60CE8">
      <w:pPr>
        <w:rPr>
          <w:sz w:val="28"/>
          <w:szCs w:val="28"/>
        </w:rPr>
      </w:pPr>
    </w:p>
    <w:p w:rsidR="00F60CE8" w:rsidRDefault="00F60CE8" w:rsidP="00F60CE8">
      <w:pPr>
        <w:ind w:firstLine="567"/>
        <w:jc w:val="center"/>
      </w:pPr>
    </w:p>
    <w:p w:rsidR="00F60CE8" w:rsidRDefault="00F60CE8" w:rsidP="00F60CE8">
      <w:pPr>
        <w:ind w:firstLine="567"/>
        <w:jc w:val="center"/>
      </w:pPr>
    </w:p>
    <w:p w:rsidR="00F60CE8" w:rsidRDefault="00F60CE8" w:rsidP="00F60CE8">
      <w:pPr>
        <w:ind w:firstLine="567"/>
        <w:jc w:val="center"/>
      </w:pPr>
    </w:p>
    <w:p w:rsidR="00F60CE8" w:rsidRDefault="00F60CE8" w:rsidP="00F60CE8">
      <w:pPr>
        <w:ind w:firstLine="567"/>
        <w:jc w:val="center"/>
      </w:pPr>
    </w:p>
    <w:p w:rsidR="00F60CE8" w:rsidRDefault="00F60CE8" w:rsidP="00F60CE8">
      <w:pPr>
        <w:ind w:firstLine="567"/>
        <w:jc w:val="center"/>
      </w:pPr>
    </w:p>
    <w:p w:rsidR="00F60CE8" w:rsidRDefault="00F60CE8" w:rsidP="00F60CE8">
      <w:pPr>
        <w:ind w:firstLine="567"/>
        <w:jc w:val="center"/>
      </w:pPr>
    </w:p>
    <w:p w:rsidR="00F60CE8" w:rsidRDefault="00F60CE8" w:rsidP="00F60CE8">
      <w:pPr>
        <w:ind w:firstLine="567"/>
        <w:jc w:val="center"/>
      </w:pPr>
    </w:p>
    <w:p w:rsidR="00F60CE8" w:rsidRDefault="00F60CE8" w:rsidP="00F60CE8">
      <w:pPr>
        <w:ind w:firstLine="567"/>
        <w:jc w:val="center"/>
      </w:pPr>
    </w:p>
    <w:p w:rsidR="00F60CE8" w:rsidRDefault="00F60CE8" w:rsidP="00F60CE8">
      <w:pPr>
        <w:ind w:firstLine="567"/>
        <w:jc w:val="center"/>
      </w:pPr>
    </w:p>
    <w:p w:rsidR="00F60CE8" w:rsidRDefault="00F60CE8" w:rsidP="00F60CE8">
      <w:pPr>
        <w:ind w:firstLine="567"/>
        <w:jc w:val="center"/>
      </w:pPr>
    </w:p>
    <w:p w:rsidR="00E14873" w:rsidRPr="00F60CE8" w:rsidRDefault="00E14873" w:rsidP="00F60CE8"/>
    <w:sectPr w:rsidR="00E14873" w:rsidRPr="00F60CE8" w:rsidSect="00CF290C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2D7C" w:rsidRDefault="006F2D7C" w:rsidP="00F60CE8">
      <w:r>
        <w:separator/>
      </w:r>
    </w:p>
  </w:endnote>
  <w:endnote w:type="continuationSeparator" w:id="1">
    <w:p w:rsidR="006F2D7C" w:rsidRDefault="006F2D7C" w:rsidP="00F60C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2D7C" w:rsidRDefault="006F2D7C" w:rsidP="00F60CE8">
      <w:r>
        <w:separator/>
      </w:r>
    </w:p>
  </w:footnote>
  <w:footnote w:type="continuationSeparator" w:id="1">
    <w:p w:rsidR="006F2D7C" w:rsidRDefault="006F2D7C" w:rsidP="00F60CE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E4257"/>
    <w:rsid w:val="00367EAA"/>
    <w:rsid w:val="005503BF"/>
    <w:rsid w:val="00587CCE"/>
    <w:rsid w:val="006F2D7C"/>
    <w:rsid w:val="00927DF1"/>
    <w:rsid w:val="009A1166"/>
    <w:rsid w:val="009D6BBD"/>
    <w:rsid w:val="00BE4257"/>
    <w:rsid w:val="00E14873"/>
    <w:rsid w:val="00F60C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5503B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503B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Без интервала Знак"/>
    <w:link w:val="a3"/>
    <w:uiPriority w:val="1"/>
    <w:locked/>
    <w:rsid w:val="00F60CE8"/>
    <w:rPr>
      <w:rFonts w:ascii="Calibri" w:eastAsia="Calibri" w:hAnsi="Calibri" w:cs="Times New Roman"/>
    </w:rPr>
  </w:style>
  <w:style w:type="paragraph" w:styleId="a7">
    <w:name w:val="header"/>
    <w:basedOn w:val="a"/>
    <w:link w:val="a8"/>
    <w:uiPriority w:val="99"/>
    <w:semiHidden/>
    <w:unhideWhenUsed/>
    <w:rsid w:val="00F60CE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F60C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F60CE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F60CE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41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354</Words>
  <Characters>2018</Characters>
  <Application>Microsoft Office Word</Application>
  <DocSecurity>0</DocSecurity>
  <Lines>16</Lines>
  <Paragraphs>4</Paragraphs>
  <ScaleCrop>false</ScaleCrop>
  <Company/>
  <LinksUpToDate>false</LinksUpToDate>
  <CharactersWithSpaces>2368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2023-06-14T10:58:00Z</dcterms:created>
  <dcterms:modified xsi:type="dcterms:W3CDTF">2023-07-26T06:57:00Z</dcterms:modified>
</cp:coreProperties>
</file>