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РЕМОНТНЕНСКИЙ РАЙОН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«КИЕВСКОЕ СЕЛЬСКОЕ ПОСЕЛЕНИЕ»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КИЕВСКОГО СЕЛЬСКОГО ПОСЕЛЕНИЯ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3F2517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27.12</w:t>
      </w:r>
      <w:r w:rsidR="001F7635"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                                                                                                                                                с. Киевка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«О бюджете Киевского сельского поселения Ремонтненского 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proofErr w:type="gramStart"/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</w:t>
      </w:r>
      <w:proofErr w:type="gramEnd"/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2024 год и на плановый период 2025 и 2026 годов» 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Собранием депутатов</w:t>
      </w:r>
    </w:p>
    <w:p w:rsid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45AAC" w:rsidRPr="001F7635" w:rsidRDefault="00945AAC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Статья 1. Основные характеристики бюджета Киевского сельского поселения Ремонтненского района на 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Киевского сельского поселения Ремонтненского района на 2024 год, определенные с учетом уров</w:t>
      </w:r>
      <w:r w:rsidR="003F2517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инфляции, не превышающего 4,5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процентов (декабрь 2024 года к декабрю 2023 года):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прогнозируемый общий объем доходов бюджета Киевского сельского поселения Ремонтненского района в сумме </w:t>
      </w:r>
      <w:r w:rsidR="003F2517">
        <w:rPr>
          <w:rFonts w:ascii="Times New Roman" w:eastAsia="Times New Roman" w:hAnsi="Times New Roman" w:cs="Times New Roman"/>
          <w:sz w:val="20"/>
          <w:szCs w:val="20"/>
          <w:lang w:eastAsia="ru-RU"/>
        </w:rPr>
        <w:t>14316,7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бюджета Киевского сельского поселения Ремонтненского района в сумме </w:t>
      </w:r>
      <w:r w:rsidR="003F2517">
        <w:rPr>
          <w:rFonts w:ascii="Times New Roman" w:eastAsia="Times New Roman" w:hAnsi="Times New Roman" w:cs="Times New Roman"/>
          <w:sz w:val="20"/>
          <w:szCs w:val="20"/>
          <w:lang w:eastAsia="ru-RU"/>
        </w:rPr>
        <w:t>14316,7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верхний предел муниципального внутреннего долга Киевского сельского поселения Ремонтненского района на 1 января 2025 года в сумме 0,0 тыс. рублей, в том числе верхний предел долга по муниципальным гарантиям Киевского сельского поселения Ремонтненского района в сумме 0,0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объем расходов на обслуживание муниципального долга Киевского сельского поселения Ремонтненского района в сумме 0,0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прогнозируемый дефицит бюджета Киевского сельского поселения Ремонтненского района в сумме 0,0 тыс. рублей.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основные характеристики бюджета Киевского сельского поселения Ремонтненского района на плановый период 2025 и 2026 годов</w:t>
      </w:r>
      <w:r w:rsidRPr="001F76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F763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определенные с учетом уровня инфляции, не превышающего 4,0 процента (декабрь 2025 года к декабрю 2024 года) и 4,0 процента (декабрь 2026 года к декабрю 2025 года) соответственно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прогнозируемый общий объем доходов бюджета Киевского сельского поселения Ремонтненского ра</w:t>
      </w:r>
      <w:r w:rsidR="00B72CDB">
        <w:rPr>
          <w:rFonts w:ascii="Times New Roman" w:eastAsia="Times New Roman" w:hAnsi="Times New Roman" w:cs="Times New Roman"/>
          <w:sz w:val="20"/>
          <w:szCs w:val="20"/>
          <w:lang w:eastAsia="ru-RU"/>
        </w:rPr>
        <w:t>йона на 2025 год в сумме 11574,5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</w:t>
      </w:r>
      <w:r w:rsidR="00B72CDB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и на 2026 год в сумме 10772,7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общий объем расходов бюджета Киевского сельского поселения Ремонтненского ра</w:t>
      </w:r>
      <w:r w:rsidR="00B72CDB">
        <w:rPr>
          <w:rFonts w:ascii="Times New Roman" w:eastAsia="Times New Roman" w:hAnsi="Times New Roman" w:cs="Times New Roman"/>
          <w:sz w:val="20"/>
          <w:szCs w:val="20"/>
          <w:lang w:eastAsia="ru-RU"/>
        </w:rPr>
        <w:t>йона на 2025 год в сумме 11574,5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условно-утвержденные расходы в сумме</w:t>
      </w:r>
      <w:r w:rsidR="00B72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6740">
        <w:rPr>
          <w:rFonts w:ascii="Times New Roman" w:eastAsia="Times New Roman" w:hAnsi="Times New Roman" w:cs="Times New Roman"/>
          <w:sz w:val="20"/>
          <w:szCs w:val="20"/>
          <w:lang w:eastAsia="ru-RU"/>
        </w:rPr>
        <w:t>354,1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</w:t>
      </w:r>
      <w:r w:rsidR="00726740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и на 2026 год в сумме 10772,7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в том числе условно-ут</w:t>
      </w:r>
      <w:r w:rsidR="0072674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вержденные расходы в сумме 529,5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3) верхний предел муниципального внутреннего долга Киевского сельского поселения Ремонтненского района на 1 января 2026 года в сумме 0,0 тыс. рублей, в том числе верхний предел долга по муниципальным гарантиям Киевского сельского поселения Ремонтненского района в сумме 0,0 тыс. рублей, и верхний предел муниципального внутреннего долга Киевского сельского поселения Ремонтненского района на 1 января 2027 года в сумме 0,0 тыс. рублей, в том числе верхний предел долга по муниципальным гарантиям Киевского сельского поселения Ремонтненского района в сумме 0,0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объем расходов на обслуживание муниципального долга Киевского сельского поселения Ремонтненского района на 2025 год в сумме 0,0 тыс. рублей и на 2026 год в сумме 0,0 тыс. рублей;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прогнозируемый дефицит бюджета Киевского сельского поселения Ремонтненского района на 2025 год в сумме 0,0 тыс. рублей и на 2026 год в сумме 0,0 тыс. рублей.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Учесть в бюджете Киевского сельского поселения Ремонтненского района объем поступлений доходов на 2024 год и на плановый период 2025 и 2026 годов согласно приложению 1 к настоящему решению.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4. </w:t>
      </w:r>
      <w:r w:rsidRPr="001F763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Утвердить источники финансирования дефицита бюджета Киевского сельского поселения Ремонтненского района на 2024 год и на плановый период 2025 и 2026 годов согласно </w:t>
      </w:r>
      <w:hyperlink r:id="rId4" w:history="1">
        <w:r w:rsidRPr="001F7635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1F763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 к настоящему решению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45AAC" w:rsidRDefault="00945AAC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945AAC" w:rsidRPr="001F7635" w:rsidRDefault="00945AAC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Статья 2. Нормативы распределения доходов бюджета Киевского сельского поселения Ремонтненского района на 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соответствии с пунктом 2 статьи 184 Бюджетного кодекса Российской Федерации утвердить нормативы распределения доходов бюджета Киевского сельского поселения Ремонтненского района на 2024 год и на плановый период 2025 и 2026 годов согласно приложению 3 к настоящему решению.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3. Бюджетные ассигнования бюджета Киевского сельского поселения Ремонтненского района на 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Утвердить: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утвердить общий объем бюджетных ассигнований на исполнение публичных нормативных обязательств Киевского сельского поселения на 2024 год в сумме 150,2 тыс. рублей, на 2025 год в сумме </w:t>
      </w:r>
      <w:r w:rsidR="000D1E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0,0 тыс. рублей и на 2026 год в сумме </w:t>
      </w:r>
      <w:r w:rsidR="000D1E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0,0 тыс. рублей.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2) распределение бюджетных ассигнований по разделам, подразделам, целевым статьям (муниципальным программам Киевского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3) ведомственную структуру расходов бюджета Киевского сельского поселения Ремонтненского района на 2024 год и на плановый период 2025 и 2026 годов согласно приложению 5 к настоящему решению;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4) распределение бюджетных ассигнований по целевым статьям (муниципальным программам Киевского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приложению 6 к настоящему решению.</w:t>
      </w:r>
    </w:p>
    <w:p w:rsidR="001F7635" w:rsidRPr="001F7635" w:rsidRDefault="001F7635" w:rsidP="000802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Статья 4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Распределение субвенций из областного бюджета бюджету Киевского сельского поселения Ремонтненского района                       </w:t>
      </w:r>
    </w:p>
    <w:p w:rsid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1.Учесть в бюджете Киевского сельского поселения Ремонтненского района распределение субвенций из областного бюджета на 2024 год и на плановый период 2025 и 2026 годов согласно приложению 7 к настоящему решению.</w:t>
      </w:r>
    </w:p>
    <w:p w:rsidR="000802F4" w:rsidRDefault="000802F4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2F4" w:rsidRPr="000802F4" w:rsidRDefault="000802F4" w:rsidP="0008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5</w:t>
      </w:r>
      <w:r w:rsidRP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межбюджетные трансферты, передаваемые бюджету Ремонтненского района</w:t>
      </w:r>
    </w:p>
    <w:p w:rsidR="000802F4" w:rsidRPr="000802F4" w:rsidRDefault="000802F4" w:rsidP="00080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иные межбюджетные трансферты из бюджета Киевского сельского поселения Ремонтненского района в бюджет Ремонтненского района на 2023 год в сумме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18,6</w:t>
      </w:r>
      <w:r w:rsidRP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на 2024 год в сумме 0,0 тыс. рублей, на 2025 год в сумме 0,0 тыс. рублей.  </w:t>
      </w:r>
    </w:p>
    <w:p w:rsidR="000802F4" w:rsidRPr="001F7635" w:rsidRDefault="000802F4" w:rsidP="0008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Статья </w:t>
      </w:r>
      <w:r w:rsidR="000802F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.   Особенности исполнения бюджета Киевского сельского поселения Ремонтненского района в 2024 году</w:t>
      </w:r>
    </w:p>
    <w:p w:rsidR="001F7635" w:rsidRPr="001F7635" w:rsidRDefault="001F7635" w:rsidP="001F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Установить в соответствии с частью 4 статьи 35 решения Собрания депутатов от 25.11.2020 № 135 «Положение о бюджетном процессе в Киевском сельском поселении», что основанием для внесения в 2024 году изменений в показатели сводной бюджетной росписи бюджета Киевского сельского поселения Ремонтненского района являются: </w:t>
      </w:r>
    </w:p>
    <w:p w:rsidR="001F7635" w:rsidRPr="001F7635" w:rsidRDefault="001F7635" w:rsidP="001F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ходе исполнения бюджета </w:t>
      </w:r>
      <w:r w:rsidRPr="001F7635">
        <w:rPr>
          <w:rFonts w:ascii="Times New Roman" w:eastAsia="Calibri" w:hAnsi="Times New Roman" w:cs="Times New Roman"/>
          <w:sz w:val="20"/>
          <w:szCs w:val="20"/>
        </w:rPr>
        <w:t>Киевского сельского поселения</w:t>
      </w: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F7635">
        <w:rPr>
          <w:rFonts w:ascii="Times New Roman" w:eastAsia="Calibri" w:hAnsi="Times New Roman" w:cs="Times New Roman"/>
          <w:sz w:val="20"/>
          <w:szCs w:val="20"/>
        </w:rPr>
        <w:t>Ремонтненского района</w:t>
      </w: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показатели сводной бюджетной росписи могут быть изменены в соответствии с решениями Главы без внесения изменений в решение Собрания депутатов о бюджете </w:t>
      </w:r>
      <w:r w:rsidRPr="001F7635">
        <w:rPr>
          <w:rFonts w:ascii="Times New Roman" w:eastAsia="Calibri" w:hAnsi="Times New Roman" w:cs="Times New Roman"/>
          <w:sz w:val="20"/>
          <w:szCs w:val="20"/>
        </w:rPr>
        <w:t>Киевского сельского поселения</w:t>
      </w: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Ремонтненского района на текущий финансовый год и плановый период в случаях, установленных </w:t>
      </w:r>
      <w:r w:rsidRPr="001F763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Бюджетным </w:t>
      </w:r>
      <w:hyperlink r:id="rId5" w:history="1">
        <w:r w:rsidRPr="001F7635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кодексом</w:t>
        </w:r>
      </w:hyperlink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1F7635" w:rsidRPr="001F7635" w:rsidRDefault="001F7635" w:rsidP="001F7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20"/>
          <w:szCs w:val="20"/>
          <w:lang w:eastAsia="ru-RU" w:bidi="ru-RU"/>
        </w:rPr>
      </w:pPr>
      <w:r w:rsidRPr="001F7635">
        <w:rPr>
          <w:rFonts w:ascii="Times New Roman" w:eastAsia="Tahoma" w:hAnsi="Times New Roman" w:cs="Times New Roman"/>
          <w:sz w:val="20"/>
          <w:szCs w:val="20"/>
          <w:lang w:eastAsia="ru-RU" w:bidi="ru-RU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</w:t>
      </w:r>
      <w:r w:rsidRPr="001F76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Киевского</w:t>
      </w:r>
      <w:r w:rsidRPr="001F7635">
        <w:rPr>
          <w:rFonts w:ascii="Times New Roman" w:eastAsia="Tahoma" w:hAnsi="Times New Roman" w:cs="Times New Roman"/>
          <w:sz w:val="20"/>
          <w:szCs w:val="20"/>
          <w:lang w:eastAsia="ru-RU" w:bidi="ru-RU"/>
        </w:rPr>
        <w:t xml:space="preserve"> сельского поселения Ремонтненского района о бюджете </w:t>
      </w:r>
      <w:r w:rsidRPr="001F76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Киевского</w:t>
      </w:r>
      <w:r w:rsidRPr="001F7635">
        <w:rPr>
          <w:rFonts w:ascii="Times New Roman" w:eastAsia="Tahoma" w:hAnsi="Times New Roman" w:cs="Times New Roman"/>
          <w:sz w:val="20"/>
          <w:szCs w:val="20"/>
          <w:lang w:eastAsia="ru-RU" w:bidi="ru-RU"/>
        </w:rPr>
        <w:t xml:space="preserve"> сельского поселения Ремонтненского района на текущий финансовый год и плановый период могут быть установлены областными законами, определяющими особенности исполнения бюджетов бюджетной системы Российской Федерации, а также решением Собрания депутатов Киевского сельского поселения о бюджете Киевского сельского поселения Ремонтненского района на текущий финансовый год и на плановый период.</w:t>
      </w: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>Увеличение бюджетных ассигнований в соответствии с пунктами 1-3 части 2 статьи 38</w:t>
      </w:r>
      <w:r w:rsidRPr="001F7635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1</w:t>
      </w:r>
      <w:r w:rsidRPr="001F763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решения Собрания депутатов может осуществляться путем внесения изменений в сводную бюджетную роспись без внесения изменений в решение Собрания депутатов о бюджете Киевского сельского поселения на текущий финансовый год и плановый период на основании постановлений Администрации Киевского сельского поселения с превышением общего объема расходов, утвержденных решением Собрания депутатов о бюджете Киевского сельского поселения Ремонтненского района на текущий финансовый год и плановый период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5AAC" w:rsidRDefault="00945AAC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C" w:rsidRDefault="00945AAC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AAC" w:rsidRPr="001F7635" w:rsidRDefault="00945AAC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0802F4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Статья 7</w:t>
      </w:r>
      <w:r w:rsidR="001F7635"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Вступление в силу настоящего Решения.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 1 января 2024 года.</w:t>
      </w: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депутатов - 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Киевского сельского поселения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С.С. Луговенко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4690A" w:rsidRPr="00A4690A" w:rsidRDefault="00A4690A" w:rsidP="00A46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</w:t>
      </w:r>
      <w:r w:rsid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>.12.</w:t>
      </w:r>
      <w:r w:rsid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7635" w:rsidRPr="001F7635" w:rsidRDefault="00A4690A" w:rsidP="00A46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7635"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бюджета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945"/>
        <w:gridCol w:w="1008"/>
        <w:gridCol w:w="1085"/>
        <w:gridCol w:w="914"/>
      </w:tblGrid>
      <w:tr w:rsidR="001F7635" w:rsidRPr="001F7635" w:rsidTr="001F7635">
        <w:trPr>
          <w:trHeight w:val="48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7635" w:rsidRPr="001F7635" w:rsidTr="001F7635">
        <w:trPr>
          <w:trHeight w:val="23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2572,1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D541E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2638,1</w:t>
            </w:r>
          </w:p>
        </w:tc>
      </w:tr>
      <w:tr w:rsidR="001F7635" w:rsidRPr="001F7635" w:rsidTr="001F7635">
        <w:trPr>
          <w:trHeight w:val="27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7635" w:rsidRPr="001F7635" w:rsidRDefault="00D541E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790,4</w:t>
            </w:r>
          </w:p>
        </w:tc>
      </w:tr>
      <w:tr w:rsidR="001F7635" w:rsidRPr="001F7635" w:rsidTr="001F7635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D541E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</w:t>
            </w:r>
          </w:p>
        </w:tc>
      </w:tr>
      <w:tr w:rsidR="001F7635" w:rsidRPr="001F7635" w:rsidTr="001F7635">
        <w:trPr>
          <w:trHeight w:val="2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D541E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790,4</w:t>
            </w:r>
          </w:p>
        </w:tc>
      </w:tr>
      <w:tr w:rsidR="001F7635" w:rsidRPr="001F7635" w:rsidTr="001F7635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1F7635" w:rsidRPr="001F7635" w:rsidTr="001F7635">
        <w:trPr>
          <w:trHeight w:val="2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1 05 03000 0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1F7635" w:rsidRPr="001F7635" w:rsidTr="001F7635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571,4</w:t>
            </w:r>
          </w:p>
        </w:tc>
      </w:tr>
      <w:tr w:rsidR="001F7635" w:rsidRPr="001F7635" w:rsidTr="001F7635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1233,0</w:t>
            </w:r>
          </w:p>
        </w:tc>
      </w:tr>
      <w:tr w:rsidR="001F7635" w:rsidRPr="001F7635" w:rsidTr="001F7635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1F7635" w:rsidRPr="001F7635" w:rsidTr="001F7635">
        <w:trPr>
          <w:trHeight w:val="25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43,9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1189,1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1147,1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1 08 00000 00 0000 000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1 08 04000 01 0000 110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    совершение   нотариальных действий (за исключением действий, совершаемых      консульскими       учреждениями</w:t>
            </w:r>
          </w:p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trHeight w:val="23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left" w:pos="25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1F7635" w:rsidRPr="001F7635" w:rsidTr="001F7635">
        <w:trPr>
          <w:trHeight w:val="15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before="60" w:after="6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before="60" w:after="6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8976,6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center" w:pos="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11516,7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7950,2</w:t>
            </w:r>
          </w:p>
        </w:tc>
      </w:tr>
      <w:tr w:rsidR="001F7635" w:rsidRPr="001F7635" w:rsidTr="001F7635">
        <w:trPr>
          <w:trHeight w:val="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2 02 15001 10 0000 150</w:t>
            </w:r>
          </w:p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2507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2507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30000</w:t>
            </w: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71" w:rsidRDefault="0012507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1F7635" w:rsidRDefault="0012507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153,7</w:t>
            </w:r>
          </w:p>
          <w:p w:rsidR="00125071" w:rsidRPr="001F7635" w:rsidRDefault="0012507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25071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25071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184,4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30024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0,2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2 02 35118 00 0000 150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6514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65141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65141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765141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Pr="001F7635" w:rsidRDefault="00765141" w:rsidP="007651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65141" w:rsidRPr="001F7635" w:rsidRDefault="00765141" w:rsidP="007651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2 02 35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118</w:t>
            </w: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10 0000 150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Pr="001F7635" w:rsidRDefault="00765141" w:rsidP="00765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Pr="001F7635" w:rsidRDefault="00765141" w:rsidP="0076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Pr="001F7635" w:rsidRDefault="00765141" w:rsidP="00765141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Pr="001F7635" w:rsidRDefault="00765141" w:rsidP="00765141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65141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765141" w:rsidP="001F763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65141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CAB" w:rsidRDefault="00886CAB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CAB" w:rsidRPr="001F7635" w:rsidRDefault="00886CAB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935E3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B935E3" w:rsidRP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B935E3" w:rsidRP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27.12.2023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№ 85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1F7635" w:rsidRPr="001F7635" w:rsidRDefault="001F7635" w:rsidP="001F76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62"/>
        <w:gridCol w:w="1149"/>
        <w:gridCol w:w="993"/>
        <w:gridCol w:w="1134"/>
      </w:tblGrid>
      <w:tr w:rsidR="001F7635" w:rsidRPr="001F7635" w:rsidTr="001F7635">
        <w:trPr>
          <w:trHeight w:val="43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7635" w:rsidRPr="001F7635" w:rsidTr="001F7635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1F7635" w:rsidRPr="001F7635" w:rsidTr="001F763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40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31FEC" w:rsidP="001F7635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31FEC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trHeight w:val="37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trHeight w:val="499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trHeight w:val="507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trHeight w:val="20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trHeight w:val="11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231FEC" w:rsidRPr="001F7635" w:rsidTr="005E2133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31FE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B935E3" w:rsidRP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B935E3" w:rsidRPr="00B93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27.12.2023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№ 85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отчислений налоговых и неналоговых доходов в бюджет Киевского сельского поселения Ремонтненского района</w:t>
      </w:r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7635" w:rsidRPr="001F7635" w:rsidRDefault="001F7635" w:rsidP="001F76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процентах)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80"/>
        <w:gridCol w:w="1418"/>
      </w:tblGrid>
      <w:tr w:rsidR="001F7635" w:rsidRPr="001F7635" w:rsidTr="001F7635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</w:tr>
      <w:tr w:rsidR="001F7635" w:rsidRPr="001F7635" w:rsidTr="001F7635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7635" w:rsidRPr="001F7635" w:rsidTr="001F76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635" w:rsidRPr="001F7635" w:rsidTr="001F76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</w:tr>
      <w:tr w:rsidR="001F7635" w:rsidRPr="001F7635" w:rsidTr="001F76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</w:tr>
      <w:tr w:rsidR="001F7635" w:rsidRPr="001F7635" w:rsidTr="001F76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1 18 02500 10 0000 150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DA0337" w:rsidRPr="001F7635" w:rsidRDefault="00DA0337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033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A03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27.12.2023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218"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</w:t>
      </w:r>
      <w:proofErr w:type="gramEnd"/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целевым статьям (муниципальным программам Киевского сельского поселения и не программным направлениям деятельности), группам и подгруппам видов расходов классификации расходов бюджетов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494"/>
        <w:gridCol w:w="1490"/>
        <w:gridCol w:w="709"/>
        <w:gridCol w:w="1140"/>
        <w:gridCol w:w="937"/>
        <w:gridCol w:w="906"/>
      </w:tblGrid>
      <w:tr w:rsidR="001F7635" w:rsidRPr="001F7635" w:rsidTr="001F7635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F7635" w:rsidRPr="001F7635" w:rsidTr="001F7635">
        <w:trPr>
          <w:trHeight w:val="235"/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31FEC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8433,0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5995,1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9C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81A5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5079,7</w:t>
            </w:r>
          </w:p>
        </w:tc>
      </w:tr>
      <w:tr w:rsidR="00DA304A" w:rsidRPr="001F7635" w:rsidTr="005E2133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A304A" w:rsidRPr="00110587" w:rsidRDefault="00DA304A" w:rsidP="00DA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90D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90D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90D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04370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04370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04370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1F7635" w:rsidRPr="001F7635" w:rsidTr="001F7635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75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1F7635">
        <w:trPr>
          <w:trHeight w:val="3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A2214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1F7635" w:rsidRPr="001F7635" w:rsidTr="001F7635">
        <w:trPr>
          <w:trHeight w:val="27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1F7635" w:rsidRPr="001F7635" w:rsidTr="001F7635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C1B86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3C1B86" w:rsidRPr="001F7635" w:rsidTr="001F7635">
        <w:trPr>
          <w:trHeight w:val="406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="00B60157" w:rsidRPr="00B60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B60157" w:rsidP="003C1B86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B60157" w:rsidP="003C1B86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2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40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B60157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32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31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уличное освещение территории поселения в рамках подпрограммы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97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</w:t>
            </w:r>
            <w:r w:rsidR="00976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9768B3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5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AA3F7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30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E725E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E725EB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16369E" w:rsidRPr="001F7635" w:rsidTr="001F7635">
        <w:trPr>
          <w:trHeight w:val="3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F7635" w:rsidRDefault="0016369E" w:rsidP="0016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F7635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F7635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F7635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F7635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6369E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6369E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E" w:rsidRPr="0016369E" w:rsidRDefault="0016369E" w:rsidP="0016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3C1B86" w:rsidRPr="001F7635" w:rsidTr="001F7635">
        <w:trPr>
          <w:trHeight w:val="48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3C1B86" w:rsidRPr="001F7635" w:rsidTr="001F7635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16369E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1B86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41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41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150</w:t>
            </w: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1B86" w:rsidRPr="001F7635" w:rsidTr="001F7635">
        <w:trPr>
          <w:trHeight w:val="4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6" w:rsidRPr="001F7635" w:rsidRDefault="003C1B86" w:rsidP="003C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147C0" w:rsidRPr="001F7635" w:rsidTr="005E2133">
        <w:trPr>
          <w:trHeight w:val="4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7C0" w:rsidRPr="001F7635" w:rsidRDefault="00F147C0" w:rsidP="00F1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D27FA" w:rsidRPr="001F7635" w:rsidTr="008D27FA">
        <w:trPr>
          <w:trHeight w:val="11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D27FA" w:rsidRPr="001F7635" w:rsidTr="008D27FA">
        <w:trPr>
          <w:trHeight w:val="60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D27FA" w:rsidRPr="001F7635" w:rsidTr="005E2133">
        <w:trPr>
          <w:trHeight w:val="5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FA" w:rsidRPr="008D27FA" w:rsidRDefault="008D27FA" w:rsidP="008D27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</w:t>
            </w: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FA" w:rsidRPr="008D27FA" w:rsidRDefault="008D27FA" w:rsidP="008D27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235F6C" w:rsidRPr="001F7635" w:rsidRDefault="00235F6C" w:rsidP="00235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>.12.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2023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Pr="00A46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7635" w:rsidRPr="001F7635" w:rsidRDefault="00235F6C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7635"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Киевского сельского поселения Ремонтненского района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4537"/>
        <w:gridCol w:w="708"/>
        <w:gridCol w:w="567"/>
        <w:gridCol w:w="567"/>
        <w:gridCol w:w="850"/>
        <w:gridCol w:w="567"/>
        <w:gridCol w:w="1004"/>
        <w:gridCol w:w="936"/>
        <w:gridCol w:w="906"/>
      </w:tblGrid>
      <w:tr w:rsidR="001F7635" w:rsidRPr="001F7635" w:rsidTr="00823F5C">
        <w:trPr>
          <w:trHeight w:val="235"/>
          <w:tblHeader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F7635" w:rsidRPr="001F7635" w:rsidTr="00823F5C">
        <w:trPr>
          <w:trHeight w:val="235"/>
          <w:tblHeader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31FEC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КИЕВСКОГО СЕЛЬСКОГО ПОСЕЛЕНИЯ РЕМОНТНЕНСКОГО РАЙОНА РОСТОВСКОЙ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8433,0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7085,3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5995,1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FB2144" w:rsidRDefault="00FB2144" w:rsidP="009C7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6711,2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14A4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5079,7</w:t>
            </w:r>
          </w:p>
        </w:tc>
      </w:tr>
      <w:tr w:rsidR="00703350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0" w:rsidRPr="00110587" w:rsidRDefault="00703350" w:rsidP="00703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0" w:rsidRPr="00110587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0" w:rsidRPr="00110587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0" w:rsidRPr="00110587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0" w:rsidRPr="00110587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0" w:rsidRPr="00703350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350" w:rsidRPr="00703350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0" w:rsidRPr="00703350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50" w:rsidRPr="00703350" w:rsidRDefault="00703350" w:rsidP="0070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5002,3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22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F7635" w:rsidRPr="001F7635" w:rsidTr="00823F5C">
        <w:trPr>
          <w:trHeight w:val="22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1F7635" w:rsidRPr="001F7635" w:rsidTr="00823F5C">
        <w:trPr>
          <w:trHeight w:val="22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365,9</w:t>
            </w:r>
          </w:p>
        </w:tc>
      </w:tr>
      <w:tr w:rsidR="001F7635" w:rsidRPr="001F7635" w:rsidTr="00823F5C">
        <w:trPr>
          <w:trHeight w:val="43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3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3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324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549,5</w:t>
            </w:r>
          </w:p>
        </w:tc>
      </w:tr>
      <w:tr w:rsidR="001F7635" w:rsidRPr="001F7635" w:rsidTr="00823F5C">
        <w:trPr>
          <w:trHeight w:val="43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3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before="60" w:after="6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</w:t>
            </w:r>
            <w:r w:rsidR="00BE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72A8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37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1F7635" w:rsidRPr="001F7635" w:rsidTr="00823F5C">
        <w:trPr>
          <w:trHeight w:val="345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1F7635" w:rsidRPr="001F7635" w:rsidTr="00823F5C">
        <w:trPr>
          <w:trHeight w:val="65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87632" w:rsidP="001F7635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184,2</w:t>
            </w:r>
          </w:p>
        </w:tc>
      </w:tr>
      <w:tr w:rsidR="00D872CC" w:rsidRPr="001F7635" w:rsidTr="00823F5C">
        <w:trPr>
          <w:trHeight w:val="65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D87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CC" w:rsidRPr="001F7635" w:rsidRDefault="00D872CC" w:rsidP="00D872CC">
            <w:pPr>
              <w:tabs>
                <w:tab w:val="left" w:pos="285"/>
                <w:tab w:val="center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654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220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654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163F2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1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27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192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192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192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192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7F7D0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8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558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1921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2C74CD" w:rsidRPr="001F7635" w:rsidTr="00823F5C">
        <w:trPr>
          <w:trHeight w:val="370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CD" w:rsidRPr="001F7635" w:rsidRDefault="002C74CD" w:rsidP="002C7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4543,4</w:t>
            </w:r>
          </w:p>
        </w:tc>
      </w:tr>
      <w:tr w:rsidR="001F7635" w:rsidRPr="001F7635" w:rsidTr="00823F5C">
        <w:trPr>
          <w:trHeight w:val="469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4523,4</w:t>
            </w:r>
          </w:p>
        </w:tc>
      </w:tr>
      <w:tr w:rsidR="001F7635" w:rsidRPr="001F7635" w:rsidTr="00823F5C">
        <w:trPr>
          <w:trHeight w:val="469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2C74CD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469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3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33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23F5C">
        <w:trPr>
          <w:trHeight w:val="56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23F5C" w:rsidRPr="001F7635" w:rsidTr="00823F5C">
        <w:trPr>
          <w:trHeight w:val="564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СУБЬЕКТОВ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C" w:rsidRPr="001F7635" w:rsidRDefault="00823F5C" w:rsidP="008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23F5C" w:rsidRPr="001F7635" w:rsidTr="00823F5C">
        <w:trPr>
          <w:trHeight w:val="56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C" w:rsidRPr="001F7635" w:rsidRDefault="00823F5C" w:rsidP="008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23F5C" w:rsidRPr="001F7635" w:rsidTr="00823F5C">
        <w:trPr>
          <w:trHeight w:val="564"/>
          <w:jc w:val="center"/>
        </w:trPr>
        <w:tc>
          <w:tcPr>
            <w:tcW w:w="4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C" w:rsidRPr="008D27FA" w:rsidRDefault="00823F5C" w:rsidP="00823F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F5C" w:rsidRPr="001F7635" w:rsidRDefault="00823F5C" w:rsidP="008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5C" w:rsidRPr="008D27FA" w:rsidRDefault="00823F5C" w:rsidP="00823F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7635" w:rsidRPr="001F7635" w:rsidTr="00823F5C">
        <w:trPr>
          <w:gridBefore w:val="1"/>
          <w:wBefore w:w="128" w:type="dxa"/>
          <w:trHeight w:val="401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235F6C" w:rsidRDefault="00235F6C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35F6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35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Собрания депутатов 27.12.2023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Киевского сельского поселения и не программным направлениям деятельности), группам (подгруппам) видов расходов, разделам, подразделам классификации расходов </w:t>
      </w: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Киевского сельского поселения Ремонтненского района </w:t>
      </w:r>
      <w:r w:rsidRPr="001F7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на плановый период 2025 и 2026 годов</w:t>
      </w: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1419"/>
        <w:gridCol w:w="567"/>
        <w:gridCol w:w="567"/>
        <w:gridCol w:w="567"/>
        <w:gridCol w:w="993"/>
        <w:gridCol w:w="992"/>
        <w:gridCol w:w="878"/>
      </w:tblGrid>
      <w:tr w:rsidR="001F7635" w:rsidRPr="001F7635" w:rsidTr="00231FEC">
        <w:trPr>
          <w:trHeight w:val="270"/>
          <w:tblHeader/>
          <w:jc w:val="center"/>
        </w:trPr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  <w:p w:rsidR="001F7635" w:rsidRPr="001F7635" w:rsidRDefault="001F7635" w:rsidP="001F7635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tabs>
                <w:tab w:val="lef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F7635" w:rsidRPr="001F7635" w:rsidTr="00231FEC">
        <w:trPr>
          <w:trHeight w:val="270"/>
          <w:tblHeader/>
          <w:jc w:val="center"/>
        </w:trPr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231FEC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231FEC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EC" w:rsidRPr="001F7635" w:rsidRDefault="00231FEC" w:rsidP="002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10772,7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«Социальная поддержка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F21F8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8A7D5F">
        <w:trPr>
          <w:trHeight w:val="1058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280,5</w:t>
            </w: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мест захоронения на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прочее благоустройство территории поселения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02 2 00 25650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8A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</w:t>
            </w:r>
            <w:r w:rsidR="008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«Обеспечение общественного правопорядка и противодействие преступности»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«Профилактика экстремизма и терроризма»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терроризма» муниципальной программы Киевского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03 2 00 25680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8A7D5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в рамках подпрограммы «Пожарная безопасность»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04 1 00 25710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«Развитие культуры и туризма»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E213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5E2133" w:rsidRPr="001F7635" w:rsidTr="00231FEC">
        <w:trPr>
          <w:trHeight w:val="729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33" w:rsidRPr="001F7635" w:rsidRDefault="005E2133" w:rsidP="005E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досуга и обеспечение жителей услугами организаций культуры»</w:t>
            </w:r>
          </w:p>
          <w:p w:rsidR="005E2133" w:rsidRPr="001F7635" w:rsidRDefault="005E2133" w:rsidP="005E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4270,5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33" w:rsidRPr="001F7635" w:rsidRDefault="005E2133" w:rsidP="005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4543,4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4523,4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 культуры Киевского сельского поселения в рамках подпрограммы «Организация досуга и обеспечение жителей услугами организаций культуры» муниципальной программы Киевского сельского поселения «Развитие культуры»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Киевского сельского поселения "</w:t>
            </w:r>
            <w:r w:rsidRPr="001F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Энергоэффективность и развитие энергетики 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</w:t>
            </w: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установку энергосберегающих светильников и приборов учета потребляемых энергоресурсов в рамках подпрограммы «Развитие и модернизация электрических сетей, включая сети уличного освещения» муниципальной программы Киевского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07 1 00 25720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DF3836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Киевского сельского поселения "Муниципальная политика"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3A4899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C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дополнительного профессионального образования лиц, муниципальных служащих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9C2A8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60B0" w:rsidRPr="001F7635" w:rsidTr="00DC594F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110587" w:rsidRDefault="008160B0" w:rsidP="008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диспансеризации работников муниципальных органов местного самоуправления Киевского сельского поселения в рамках подпрограммы в рамках подпрограммы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110587" w:rsidRDefault="008160B0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08 1 00 25750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110587" w:rsidRDefault="008160B0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110587" w:rsidRDefault="008160B0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B0" w:rsidRPr="00110587" w:rsidRDefault="008160B0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0B0" w:rsidRPr="00703350" w:rsidRDefault="008160B0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0" w:rsidRDefault="0052749F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B0" w:rsidRDefault="0052749F" w:rsidP="008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Киевского сельского поселения «Муниципальная политика»»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73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 в рамках подпрограммы «Обеспечение реализации муниципальной программы Киевского сельского поселения «Муниципальная политика»» муниципальной программы Киевского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7635"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Киевского сельского поселения «Управление муниципальными </w:t>
            </w: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2749F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6A5793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93" w:rsidRPr="001F7635" w:rsidRDefault="006A5793" w:rsidP="006A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5069,5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A579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A579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A579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5002,3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0314A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0314A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50314A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работников муниципальных органов местного самоуправления Киевского сельского поселения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314A" w:rsidRPr="001F7635" w:rsidTr="00E9784B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4A" w:rsidRPr="008D27FA" w:rsidRDefault="0050314A" w:rsidP="005031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внутреннего муниципального финансового контроля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4A" w:rsidRPr="001F7635" w:rsidRDefault="0050314A" w:rsidP="005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31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0920085090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4A" w:rsidRPr="008D27FA" w:rsidRDefault="00E74D27" w:rsidP="0050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4A" w:rsidRPr="008D27FA" w:rsidRDefault="0050314A" w:rsidP="00E74D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7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4A" w:rsidRPr="008D27FA" w:rsidRDefault="00E74D27" w:rsidP="0050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14A" w:rsidRPr="001F7635" w:rsidRDefault="00E74D27" w:rsidP="005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4A" w:rsidRPr="001F7635" w:rsidRDefault="00E74D27" w:rsidP="005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4A" w:rsidRPr="001F7635" w:rsidRDefault="00E74D27" w:rsidP="0050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4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муниципальных органов местного самоуправления Киевского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1F7635" w:rsidRPr="001F7635" w:rsidTr="00231FEC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24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резервного фонда Администрации Киевского сельского поселения (Резервные средства)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E74D27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1079,8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выборов депутатов Киевского сельского поселения Ремонтненского района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365,9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731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731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731A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</w:tr>
      <w:tr w:rsidR="000731A3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073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A3" w:rsidRPr="001F7635" w:rsidRDefault="000731A3" w:rsidP="0007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местного самоуправления Киевского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в рамках непрограммных расходов муниципальных органов местного самоуправления Киевского сельского поселения (Специальные расходы)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6483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06483B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529,5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F7635" w:rsidRPr="001F7635" w:rsidTr="00231FEC">
        <w:trPr>
          <w:trHeight w:val="360"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 (Уплата налогов, сборов и иных платежей)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764BC9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64BC9" w:rsidRPr="001F7635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5F6C" w:rsidRPr="00235F6C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</w:t>
      </w:r>
      <w:r w:rsidR="00235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брания депутатов 27.12.2023 № </w:t>
      </w:r>
      <w:r w:rsidR="004863A2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bookmarkStart w:id="0" w:name="_GoBack"/>
      <w:bookmarkEnd w:id="0"/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Киевского сельского поселения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Ремонтненского района на 2024 год и на </w:t>
      </w:r>
    </w:p>
    <w:p w:rsidR="001F7635" w:rsidRPr="001F7635" w:rsidRDefault="001F7635" w:rsidP="001F7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</w:t>
      </w:r>
      <w:proofErr w:type="gramEnd"/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2025 и 2026 годов»</w:t>
      </w:r>
    </w:p>
    <w:p w:rsid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9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9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9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9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9" w:rsidRPr="001F7635" w:rsidRDefault="00764BC9" w:rsidP="001F7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35" w:rsidRPr="001F7635" w:rsidRDefault="001F7635" w:rsidP="001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субвенции бюджету Киевского сельского поселения Ремонтненского района из областного бюджета в 2024 году и на плановый период 2025 и 2026 годов           </w:t>
      </w:r>
    </w:p>
    <w:p w:rsidR="001F7635" w:rsidRPr="001F7635" w:rsidRDefault="001F7635" w:rsidP="001F7635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7635" w:rsidRPr="001F7635" w:rsidRDefault="001F7635" w:rsidP="001F7635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32"/>
        <w:gridCol w:w="992"/>
        <w:gridCol w:w="709"/>
        <w:gridCol w:w="709"/>
        <w:gridCol w:w="708"/>
        <w:gridCol w:w="2127"/>
        <w:gridCol w:w="709"/>
        <w:gridCol w:w="709"/>
        <w:gridCol w:w="704"/>
        <w:gridCol w:w="10"/>
        <w:gridCol w:w="704"/>
      </w:tblGrid>
      <w:tr w:rsidR="001F7635" w:rsidRPr="001F7635" w:rsidTr="00AE6A2A">
        <w:trPr>
          <w:trHeight w:val="61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субвенции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направлений расходования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1F7635" w:rsidRPr="001F7635" w:rsidTr="00AE6A2A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районов, городских округов, городских и сельских поселений на 2024 год и на плановый период 2025 и 2026 годов на осуществление полномочий по определению в соответствии с частью 1 статьи 11.2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  <w:r w:rsidRPr="001F76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непрограммным расходам в рамках непрограммного направления деятельности «Реализация функций муниципальных органов Киевского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951 0104 99900 72390</w:t>
            </w: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1F7635" w:rsidP="001F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1F7635" w:rsidRPr="001F7635" w:rsidTr="00AE6A2A">
        <w:trPr>
          <w:trHeight w:val="254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  <w:r w:rsidRPr="001F76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</w:t>
            </w:r>
            <w:r w:rsidRPr="001F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2024 год и на плановый период 2025 и 2026 годов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осуществлению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Киевского сельского поселения </w:t>
            </w:r>
            <w:r w:rsidRPr="001F7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951 </w:t>
            </w: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0203 999</w:t>
            </w: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5118</w:t>
            </w: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1F7635" w:rsidRPr="001F7635" w:rsidRDefault="001F7635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76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35" w:rsidRPr="001F7635" w:rsidRDefault="006017E3" w:rsidP="001F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184,2</w:t>
            </w:r>
          </w:p>
        </w:tc>
      </w:tr>
      <w:tr w:rsidR="00AE6A2A" w:rsidRPr="001F7635" w:rsidTr="00AE6A2A">
        <w:trPr>
          <w:trHeight w:val="26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2A" w:rsidRPr="001F7635" w:rsidRDefault="00AE6A2A" w:rsidP="00AE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184,4</w:t>
            </w:r>
          </w:p>
        </w:tc>
      </w:tr>
    </w:tbl>
    <w:p w:rsidR="001F7635" w:rsidRPr="001F7635" w:rsidRDefault="001F7635" w:rsidP="001F7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0B3E07" w:rsidRDefault="000B3E07"/>
    <w:sectPr w:rsidR="000B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B"/>
    <w:rsid w:val="0006483B"/>
    <w:rsid w:val="000731A3"/>
    <w:rsid w:val="000802F4"/>
    <w:rsid w:val="00090DE3"/>
    <w:rsid w:val="000B3E07"/>
    <w:rsid w:val="000D1EA6"/>
    <w:rsid w:val="00125071"/>
    <w:rsid w:val="0016369E"/>
    <w:rsid w:val="001F7635"/>
    <w:rsid w:val="00231FEC"/>
    <w:rsid w:val="00235F6C"/>
    <w:rsid w:val="002C74CD"/>
    <w:rsid w:val="003A4899"/>
    <w:rsid w:val="003C1B86"/>
    <w:rsid w:val="003F2517"/>
    <w:rsid w:val="004863A2"/>
    <w:rsid w:val="004A50D9"/>
    <w:rsid w:val="0050314A"/>
    <w:rsid w:val="00525E7C"/>
    <w:rsid w:val="0052690C"/>
    <w:rsid w:val="0052749F"/>
    <w:rsid w:val="005E2133"/>
    <w:rsid w:val="006017E3"/>
    <w:rsid w:val="0065536A"/>
    <w:rsid w:val="00687632"/>
    <w:rsid w:val="006A5793"/>
    <w:rsid w:val="00703350"/>
    <w:rsid w:val="00704370"/>
    <w:rsid w:val="00726740"/>
    <w:rsid w:val="00733218"/>
    <w:rsid w:val="00764BC9"/>
    <w:rsid w:val="00765141"/>
    <w:rsid w:val="00781A52"/>
    <w:rsid w:val="007F7D05"/>
    <w:rsid w:val="008160B0"/>
    <w:rsid w:val="00823F5C"/>
    <w:rsid w:val="008324A3"/>
    <w:rsid w:val="0084415B"/>
    <w:rsid w:val="00886CAB"/>
    <w:rsid w:val="008A7D5F"/>
    <w:rsid w:val="008D27FA"/>
    <w:rsid w:val="00945AAC"/>
    <w:rsid w:val="009768B3"/>
    <w:rsid w:val="009C2A8F"/>
    <w:rsid w:val="009C7715"/>
    <w:rsid w:val="00A4690A"/>
    <w:rsid w:val="00AA3F7B"/>
    <w:rsid w:val="00AE6A2A"/>
    <w:rsid w:val="00B60157"/>
    <w:rsid w:val="00B72CDB"/>
    <w:rsid w:val="00B935E3"/>
    <w:rsid w:val="00BE72A8"/>
    <w:rsid w:val="00CA7CE6"/>
    <w:rsid w:val="00CD45D9"/>
    <w:rsid w:val="00D541E4"/>
    <w:rsid w:val="00D872CC"/>
    <w:rsid w:val="00DA0337"/>
    <w:rsid w:val="00DA304A"/>
    <w:rsid w:val="00DF3836"/>
    <w:rsid w:val="00E163F2"/>
    <w:rsid w:val="00E725EB"/>
    <w:rsid w:val="00E74D27"/>
    <w:rsid w:val="00F147C0"/>
    <w:rsid w:val="00F14A42"/>
    <w:rsid w:val="00F21F8B"/>
    <w:rsid w:val="00FA2214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B9AC-D292-4386-AD3E-C881254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35"/>
  </w:style>
  <w:style w:type="character" w:styleId="a3">
    <w:name w:val="Hyperlink"/>
    <w:semiHidden/>
    <w:unhideWhenUsed/>
    <w:rsid w:val="001F76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635"/>
    <w:rPr>
      <w:color w:val="954F72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1F7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1F7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1F7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1F7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1F763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1F763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1F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7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76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F7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1F7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">
    <w:name w:val="Обычный (Web)"/>
    <w:basedOn w:val="a"/>
    <w:rsid w:val="001F763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uiPriority w:val="99"/>
    <w:rsid w:val="001F7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Book Title"/>
    <w:uiPriority w:val="33"/>
    <w:qFormat/>
    <w:rsid w:val="001F7635"/>
    <w:rPr>
      <w:b/>
      <w:bCs/>
      <w:i/>
      <w:iCs/>
      <w:spacing w:val="5"/>
    </w:rPr>
  </w:style>
  <w:style w:type="character" w:customStyle="1" w:styleId="hl41">
    <w:name w:val="hl41"/>
    <w:rsid w:val="001F7635"/>
    <w:rPr>
      <w:b/>
      <w:bCs/>
      <w:sz w:val="20"/>
      <w:szCs w:val="20"/>
    </w:rPr>
  </w:style>
  <w:style w:type="character" w:customStyle="1" w:styleId="pre">
    <w:name w:val="pre"/>
    <w:rsid w:val="001F7635"/>
  </w:style>
  <w:style w:type="table" w:styleId="ad">
    <w:name w:val="Table Grid"/>
    <w:basedOn w:val="a1"/>
    <w:rsid w:val="001F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DAAC6DA93A3BD6921AC3D9B1F73D6CB35B97E985250B5B2273887F8f4j8K" TargetMode="External"/><Relationship Id="rId4" Type="http://schemas.openxmlformats.org/officeDocument/2006/relationships/hyperlink" Target="consultantplus://offline/ref=5F2899041A1E022FD608256F7E2705920B71C001482963471634E41CBF24815B8BF9D26833BA6A3AE7D825P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34</cp:revision>
  <dcterms:created xsi:type="dcterms:W3CDTF">2023-11-07T11:10:00Z</dcterms:created>
  <dcterms:modified xsi:type="dcterms:W3CDTF">2023-12-27T08:25:00Z</dcterms:modified>
</cp:coreProperties>
</file>