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54" w:rsidRPr="00622D45" w:rsidRDefault="00002554" w:rsidP="000025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2554" w:rsidRPr="00622D45" w:rsidRDefault="00002554" w:rsidP="007475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2554" w:rsidRPr="00622D45" w:rsidRDefault="00002554" w:rsidP="0074755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22D45">
        <w:rPr>
          <w:rFonts w:cs="Times New Roman"/>
          <w:b/>
          <w:bCs/>
          <w:sz w:val="28"/>
          <w:szCs w:val="28"/>
          <w:lang w:val="ru-RU"/>
        </w:rPr>
        <w:t>ОТЧЕТ</w:t>
      </w:r>
    </w:p>
    <w:p w:rsidR="00002554" w:rsidRPr="00622D45" w:rsidRDefault="00002554" w:rsidP="0074755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622D45">
        <w:rPr>
          <w:rFonts w:cs="Times New Roman"/>
          <w:b/>
          <w:bCs/>
          <w:sz w:val="28"/>
          <w:szCs w:val="28"/>
          <w:lang w:val="ru-RU"/>
        </w:rPr>
        <w:t xml:space="preserve">об исполнении Плана </w:t>
      </w:r>
      <w:r w:rsidRPr="00622D45">
        <w:rPr>
          <w:rFonts w:cs="Times New Roman"/>
          <w:b/>
          <w:sz w:val="28"/>
          <w:szCs w:val="28"/>
          <w:lang w:val="ru-RU"/>
        </w:rPr>
        <w:t>мероприятий Киевского сельского поселения</w:t>
      </w:r>
      <w:r w:rsidRPr="00622D45">
        <w:rPr>
          <w:rFonts w:cs="Times New Roman"/>
          <w:b/>
          <w:bCs/>
          <w:sz w:val="28"/>
          <w:szCs w:val="28"/>
          <w:lang w:val="ru-RU"/>
        </w:rPr>
        <w:t xml:space="preserve"> на </w:t>
      </w:r>
      <w:r w:rsidRPr="00622D45">
        <w:rPr>
          <w:rFonts w:cs="Times New Roman"/>
          <w:b/>
          <w:sz w:val="28"/>
          <w:szCs w:val="28"/>
          <w:lang w:val="ru-RU"/>
        </w:rPr>
        <w:t>2022 - 2025 годах</w:t>
      </w:r>
    </w:p>
    <w:p w:rsidR="00002554" w:rsidRPr="00622D45" w:rsidRDefault="00002554" w:rsidP="0074755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622D45">
        <w:rPr>
          <w:rFonts w:cs="Times New Roman"/>
          <w:b/>
          <w:sz w:val="28"/>
          <w:szCs w:val="28"/>
          <w:lang w:val="ru-RU"/>
        </w:rPr>
        <w:t xml:space="preserve">Стратегии государственной национальной политики Российской Федерации на период до 2025 года в  </w:t>
      </w:r>
      <w:r w:rsidR="00A24F6F" w:rsidRPr="00622D45">
        <w:rPr>
          <w:rFonts w:cs="Times New Roman"/>
          <w:b/>
          <w:bCs/>
          <w:sz w:val="28"/>
          <w:szCs w:val="28"/>
          <w:lang w:val="ru-RU"/>
        </w:rPr>
        <w:t>за 4 квартал 2023</w:t>
      </w:r>
      <w:r w:rsidRPr="00622D45">
        <w:rPr>
          <w:rFonts w:cs="Times New Roman"/>
          <w:b/>
          <w:bCs/>
          <w:sz w:val="28"/>
          <w:szCs w:val="28"/>
          <w:lang w:val="ru-RU"/>
        </w:rPr>
        <w:t xml:space="preserve"> года</w:t>
      </w:r>
    </w:p>
    <w:p w:rsidR="00002554" w:rsidRPr="00622D45" w:rsidRDefault="00002554" w:rsidP="0074755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002554" w:rsidRPr="00622D45" w:rsidRDefault="00002554" w:rsidP="000025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22D45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7760" w:type="dxa"/>
        <w:tblCellSpacing w:w="15" w:type="dxa"/>
        <w:tblInd w:w="-661" w:type="dxa"/>
        <w:tblLayout w:type="fixed"/>
        <w:tblLook w:val="00A0"/>
      </w:tblPr>
      <w:tblGrid>
        <w:gridCol w:w="555"/>
        <w:gridCol w:w="36"/>
        <w:gridCol w:w="30"/>
        <w:gridCol w:w="30"/>
        <w:gridCol w:w="30"/>
        <w:gridCol w:w="2599"/>
        <w:gridCol w:w="60"/>
        <w:gridCol w:w="30"/>
        <w:gridCol w:w="30"/>
        <w:gridCol w:w="1410"/>
        <w:gridCol w:w="30"/>
        <w:gridCol w:w="30"/>
        <w:gridCol w:w="30"/>
        <w:gridCol w:w="30"/>
        <w:gridCol w:w="30"/>
        <w:gridCol w:w="1682"/>
        <w:gridCol w:w="45"/>
        <w:gridCol w:w="40"/>
        <w:gridCol w:w="30"/>
        <w:gridCol w:w="30"/>
        <w:gridCol w:w="30"/>
        <w:gridCol w:w="1773"/>
        <w:gridCol w:w="30"/>
        <w:gridCol w:w="35"/>
        <w:gridCol w:w="35"/>
        <w:gridCol w:w="3050"/>
        <w:gridCol w:w="53"/>
        <w:gridCol w:w="67"/>
        <w:gridCol w:w="30"/>
        <w:gridCol w:w="35"/>
        <w:gridCol w:w="30"/>
        <w:gridCol w:w="30"/>
        <w:gridCol w:w="1755"/>
        <w:gridCol w:w="36"/>
        <w:gridCol w:w="88"/>
        <w:gridCol w:w="108"/>
        <w:gridCol w:w="1960"/>
        <w:gridCol w:w="30"/>
        <w:gridCol w:w="1798"/>
      </w:tblGrid>
      <w:tr w:rsidR="00002554" w:rsidRPr="00622D45" w:rsidTr="00002554">
        <w:trPr>
          <w:gridAfter w:val="2"/>
          <w:wAfter w:w="1783" w:type="dxa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государственной национальной политики</w:t>
            </w:r>
          </w:p>
        </w:tc>
        <w:tc>
          <w:tcPr>
            <w:tcW w:w="19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подтверждающие исполнение мероприятия</w:t>
            </w:r>
          </w:p>
        </w:tc>
      </w:tr>
      <w:tr w:rsidR="00002554" w:rsidRPr="00622D45" w:rsidTr="00002554">
        <w:trPr>
          <w:gridAfter w:val="2"/>
          <w:wAfter w:w="1783" w:type="dxa"/>
          <w:tblCellSpacing w:w="15" w:type="dxa"/>
        </w:trPr>
        <w:tc>
          <w:tcPr>
            <w:tcW w:w="1588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622D4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622D45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равноправия граждан и реализации их конституционных прав</w:t>
            </w:r>
          </w:p>
        </w:tc>
      </w:tr>
      <w:tr w:rsidR="00002554" w:rsidRPr="00622D45" w:rsidTr="00002554">
        <w:trPr>
          <w:gridAfter w:val="2"/>
          <w:wAfter w:w="1783" w:type="dxa"/>
          <w:trHeight w:val="1100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Постоянно</w:t>
            </w:r>
          </w:p>
        </w:tc>
        <w:tc>
          <w:tcPr>
            <w:tcW w:w="180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Киевского сельского</w:t>
            </w:r>
          </w:p>
        </w:tc>
        <w:tc>
          <w:tcPr>
            <w:tcW w:w="2018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принципа равноправия граждан</w:t>
            </w: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A24F6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В 4 квартале 2023</w:t>
            </w:r>
            <w:r w:rsidR="00002554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года  обращений граждан не поступало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554" w:rsidRPr="00622D45" w:rsidTr="00002554">
        <w:trPr>
          <w:gridAfter w:val="2"/>
          <w:wAfter w:w="1783" w:type="dxa"/>
          <w:trHeight w:val="655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Постоянно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Киевского сельского</w:t>
            </w:r>
          </w:p>
        </w:tc>
        <w:tc>
          <w:tcPr>
            <w:tcW w:w="201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положения, места жительства, отношения к религии 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A24F6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4 квартале 2023</w:t>
            </w:r>
            <w:r w:rsidR="00002554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года  фактов освещения не было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554" w:rsidRPr="00622D45" w:rsidTr="00002554">
        <w:trPr>
          <w:gridAfter w:val="2"/>
          <w:wAfter w:w="1783" w:type="dxa"/>
          <w:tblCellSpacing w:w="15" w:type="dxa"/>
        </w:trPr>
        <w:tc>
          <w:tcPr>
            <w:tcW w:w="1588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D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II. Укрепление общероссийской гражданской идентичности и единства многонационального народа Российской Федерации,</w:t>
            </w: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002554" w:rsidRPr="00622D45" w:rsidTr="00002554">
        <w:trPr>
          <w:gridAfter w:val="2"/>
          <w:wAfter w:w="1783" w:type="dxa"/>
          <w:tblCellSpacing w:w="15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проведению торжественных мероприятий,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2022 -2025</w:t>
            </w:r>
          </w:p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Администрация Киевское сельского поселения,</w:t>
            </w:r>
          </w:p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«Киевский СДК»,</w:t>
            </w:r>
          </w:p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МБОУ Киевская СШ</w:t>
            </w:r>
          </w:p>
        </w:tc>
        <w:tc>
          <w:tcPr>
            <w:tcW w:w="18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Финансирование не требуется</w:t>
            </w: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приумножение духовного, исторического и культурного наследия и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официальном сайте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Киевское сельского поселения</w:t>
            </w:r>
          </w:p>
        </w:tc>
      </w:tr>
      <w:tr w:rsidR="00002554" w:rsidRPr="00622D45" w:rsidTr="00002554">
        <w:trPr>
          <w:tblCellSpacing w:w="15" w:type="dxa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Содействие проведению торжественных мероприятий, приуроченных к праздничным и памятным  датам в истории народов России , в том числе посвященных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Администрация Киевское сельского поселения,</w:t>
            </w:r>
          </w:p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МКУК «Киевский СДК»,</w:t>
            </w: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     МБОУ </w:t>
            </w: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Киевская СШ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Финансирования не требуется</w:t>
            </w:r>
          </w:p>
        </w:tc>
        <w:tc>
          <w:tcPr>
            <w:tcW w:w="3269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сохранение и приумножение духовного, исторического</w:t>
            </w:r>
          </w:p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и культурного наследия,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(межэтнического) согласия</w:t>
            </w:r>
          </w:p>
          <w:p w:rsidR="00002554" w:rsidRPr="00622D45" w:rsidRDefault="0000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a5"/>
              <w:spacing w:line="276" w:lineRule="auto"/>
              <w:ind w:left="19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a5"/>
              <w:spacing w:line="276" w:lineRule="auto"/>
              <w:ind w:left="19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554" w:rsidRPr="00622D45" w:rsidTr="00002554">
        <w:trPr>
          <w:gridAfter w:val="1"/>
          <w:wAfter w:w="1753" w:type="dxa"/>
          <w:trHeight w:val="2659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F6F" w:rsidRPr="00622D45" w:rsidRDefault="000025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-тематические уроки на тему «Мы помним», «ИМЯ ТВОЁ НЕИЗВЕСТНО-ПОДВИГ ТВОЙ БЕССМЕРТЕН»,</w:t>
            </w:r>
          </w:p>
          <w:p w:rsidR="00002554" w:rsidRPr="00622D45" w:rsidRDefault="00002554" w:rsidP="00A24F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2D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Торжественный митинг  «Герои, как и подвиги бессмертны 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 декабря</w:t>
            </w: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Администрация Киевское сельского поселения,</w:t>
            </w:r>
          </w:p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МКУК «Киевский СДК»,</w:t>
            </w: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МБОУ Киевская СШ</w:t>
            </w: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Финансирования не требуется</w:t>
            </w:r>
          </w:p>
        </w:tc>
        <w:tc>
          <w:tcPr>
            <w:tcW w:w="3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сохранение и приумножение духовного, исторического</w:t>
            </w:r>
          </w:p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и культурного наследия,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A24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="00002554" w:rsidRPr="00622D45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  <w:p w:rsidR="00002554" w:rsidRPr="00622D45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32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24F6F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24F6F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24F6F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A24F6F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24F6F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24F6F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24F6F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A24F6F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-196032319_1437</w:t>
              </w:r>
            </w:hyperlink>
            <w:r w:rsidR="00A24F6F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554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02554" w:rsidRPr="00622D45" w:rsidTr="00002554">
        <w:trPr>
          <w:gridAfter w:val="2"/>
          <w:wAfter w:w="1783" w:type="dxa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Ко Дню народного единства:</w:t>
            </w:r>
            <w:r w:rsidRPr="00622D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  <w:p w:rsidR="00ED54B5" w:rsidRPr="00622D45" w:rsidRDefault="00ED54B5" w:rsidP="00ED54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- 2 ноября, в преддверии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празднования Дня Народного Единства в фойе СДК для детей из д/с «Тополёк» была проведена познавательно- игровая программа «Игры народов России»</w:t>
            </w:r>
          </w:p>
          <w:p w:rsidR="00ED54B5" w:rsidRPr="00622D45" w:rsidRDefault="00ED54B5" w:rsidP="00ED54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- 6 ноября, в преддверии Дня народного Единства, участие в </w:t>
            </w:r>
            <w:r w:rsidRPr="00622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-районном фестивале национальных культур «Мы вместе!»</w:t>
            </w:r>
          </w:p>
          <w:p w:rsidR="00ED54B5" w:rsidRPr="00622D45" w:rsidRDefault="00ED54B5" w:rsidP="00ED54B5">
            <w:pPr>
              <w:pStyle w:val="a5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69 просм</w:t>
            </w:r>
          </w:p>
          <w:p w:rsidR="00ED54B5" w:rsidRPr="00622D45" w:rsidRDefault="00ED54B5" w:rsidP="00ED54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-14 ноября,  с учениками 5,6 классов в преддверии  международного дня Толерантности проведение познавательного часа «Ромашка Толерантности»</w:t>
            </w:r>
          </w:p>
          <w:p w:rsidR="00002554" w:rsidRPr="00622D45" w:rsidRDefault="000025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4  ноября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МКУК «Киевский СДК»,</w:t>
            </w:r>
          </w:p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Киевская СШ, МБДОУ Киевский д/с «Тополёк»</w:t>
            </w: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Финансирование не требуется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к изучению истории, культуры и языков народов Российской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69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02554" w:rsidRPr="00622D45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4B5" w:rsidRPr="00622D45" w:rsidRDefault="00321587" w:rsidP="00ED54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-196032319_1385</w:t>
              </w:r>
            </w:hyperlink>
            <w:r w:rsidR="00ED54B5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B5" w:rsidRPr="00622D45" w:rsidRDefault="00ED54B5" w:rsidP="00ED54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B5" w:rsidRPr="00622D45" w:rsidRDefault="00ED54B5" w:rsidP="00ED54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B5" w:rsidRPr="00622D45" w:rsidRDefault="00ED54B5" w:rsidP="00ED54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B5" w:rsidRPr="00622D45" w:rsidRDefault="00ED54B5" w:rsidP="00ED54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B5" w:rsidRPr="00622D45" w:rsidRDefault="00ED54B5" w:rsidP="00ED54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B5" w:rsidRPr="00622D45" w:rsidRDefault="00ED54B5" w:rsidP="00ED54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B5" w:rsidRPr="00622D45" w:rsidRDefault="00ED54B5" w:rsidP="00ED54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B5" w:rsidRPr="00622D45" w:rsidRDefault="00ED54B5" w:rsidP="00ED54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B5" w:rsidRPr="00622D45" w:rsidRDefault="00321587" w:rsidP="00ED54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-196032319_1387</w:t>
              </w:r>
            </w:hyperlink>
            <w:r w:rsidR="00ED54B5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B5" w:rsidRPr="00622D45" w:rsidRDefault="00ED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B5" w:rsidRPr="00622D45" w:rsidRDefault="00ED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B5" w:rsidRPr="00622D45" w:rsidRDefault="00321587" w:rsidP="00ED54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ED54B5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-196032319_1403</w:t>
              </w:r>
            </w:hyperlink>
            <w:r w:rsidR="00ED54B5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D54B5" w:rsidRPr="00622D45" w:rsidRDefault="00ED54B5" w:rsidP="00ED54B5">
            <w:pPr>
              <w:pStyle w:val="a5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02554" w:rsidRPr="00622D45" w:rsidTr="00002554">
        <w:trPr>
          <w:gridAfter w:val="2"/>
          <w:wAfter w:w="1783" w:type="dxa"/>
          <w:trHeight w:val="3123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092" w:rsidRPr="00622D45" w:rsidRDefault="00694092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-в Киевской СШ проведена настольная игра, посвященная 30-ти летию со дня утверждения Государственного герба РФ</w:t>
            </w:r>
          </w:p>
          <w:p w:rsidR="00CD712E" w:rsidRPr="00622D45" w:rsidRDefault="00002554" w:rsidP="00CD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D712E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-ко Дню Конституции России проведены мероприятия: </w:t>
            </w:r>
          </w:p>
          <w:p w:rsidR="00CD712E" w:rsidRPr="00622D45" w:rsidRDefault="00CD712E" w:rsidP="00CD712E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- Киевской СШ проведён урок правовой грамотности «Конституция- основной </w:t>
            </w:r>
          </w:p>
          <w:p w:rsidR="00CD712E" w:rsidRPr="00622D45" w:rsidRDefault="00CD712E" w:rsidP="00CD712E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закон»</w:t>
            </w:r>
          </w:p>
          <w:p w:rsidR="00CD712E" w:rsidRPr="00622D45" w:rsidRDefault="00CD712E" w:rsidP="00CD712E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-нтеллектуальная игра «Что мы знаем о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конституции?»</w:t>
            </w:r>
          </w:p>
          <w:p w:rsidR="00CD712E" w:rsidRPr="00622D45" w:rsidRDefault="00CD712E" w:rsidP="00CD712E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02554" w:rsidRPr="00622D45" w:rsidRDefault="00002554" w:rsidP="0069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4092" w:rsidRPr="00622D45" w:rsidRDefault="006940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ноября,</w:t>
            </w:r>
          </w:p>
          <w:p w:rsidR="00694092" w:rsidRPr="00622D45" w:rsidRDefault="006940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94092" w:rsidRPr="00622D45" w:rsidRDefault="006940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94092" w:rsidRPr="00622D45" w:rsidRDefault="006940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94092" w:rsidRPr="00622D45" w:rsidRDefault="00694092" w:rsidP="0069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D712E" w:rsidRPr="00622D45" w:rsidRDefault="00CD712E" w:rsidP="0069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CD712E" w:rsidP="0069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2554" w:rsidRPr="00622D45">
              <w:rPr>
                <w:rFonts w:ascii="Times New Roman" w:hAnsi="Times New Roman" w:cs="Times New Roman"/>
                <w:sz w:val="28"/>
                <w:szCs w:val="28"/>
              </w:rPr>
              <w:t>12 декабря,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МКУК «Киевский СДК»,</w:t>
            </w:r>
          </w:p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МБОУ Киевская СШ</w:t>
            </w: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формирование уважения к государственному флагу Российской Федерации, её национальным праздникам, развитие творческих способностей, кругозора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 не менее 25 человек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4092" w:rsidRPr="00622D45" w:rsidRDefault="00321587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94092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94092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94092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694092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4092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94092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94092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694092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-196032319_1430</w:t>
              </w:r>
            </w:hyperlink>
            <w:r w:rsidR="00694092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D712E" w:rsidRPr="00622D45" w:rsidRDefault="00CD712E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2E" w:rsidRPr="00622D45" w:rsidRDefault="00CD712E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2E" w:rsidRPr="00622D45" w:rsidRDefault="00CD712E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2E" w:rsidRPr="00622D45" w:rsidRDefault="00CD712E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2E" w:rsidRPr="00622D45" w:rsidRDefault="00CD712E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2E" w:rsidRPr="00622D45" w:rsidRDefault="00CD712E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2E" w:rsidRPr="00622D45" w:rsidRDefault="00CD712E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2E" w:rsidRPr="00622D45" w:rsidRDefault="00CD712E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2E" w:rsidRPr="00622D45" w:rsidRDefault="00321587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D712E" w:rsidRPr="00622D4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https://vk.com/</w:t>
              </w:r>
              <w:r w:rsidR="00CD712E" w:rsidRPr="00622D4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D712E" w:rsidRPr="00622D4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-196032319</w:t>
              </w:r>
              <w:r w:rsidR="00CD712E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_1457</w:t>
              </w:r>
            </w:hyperlink>
            <w:r w:rsidR="00CD712E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D712E" w:rsidRPr="00622D45" w:rsidRDefault="00CD712E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2E" w:rsidRPr="00622D45" w:rsidRDefault="00CD712E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2E" w:rsidRPr="00622D45" w:rsidRDefault="00CD712E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2E" w:rsidRPr="00622D45" w:rsidRDefault="00CD712E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2E" w:rsidRPr="00622D45" w:rsidRDefault="00CD712E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2E" w:rsidRPr="00622D45" w:rsidRDefault="00CD712E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2E" w:rsidRPr="00622D45" w:rsidRDefault="00321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D712E" w:rsidRPr="00622D4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https://vk.com/</w:t>
              </w:r>
              <w:r w:rsidR="00CD712E" w:rsidRPr="00622D4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D712E" w:rsidRPr="00622D4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="00CD712E" w:rsidRPr="00622D4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196032319</w:t>
              </w:r>
              <w:r w:rsidR="00CD712E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_1458</w:t>
              </w:r>
            </w:hyperlink>
          </w:p>
        </w:tc>
      </w:tr>
      <w:tr w:rsidR="00002554" w:rsidRPr="00622D45" w:rsidTr="00002554">
        <w:trPr>
          <w:gridAfter w:val="2"/>
          <w:wAfter w:w="1783" w:type="dxa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Международному дню толерантности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4092" w:rsidRPr="00622D45" w:rsidRDefault="00694092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-с учениками 5,6 классов в преддверии  международного дня Толерантности проведение познавательного часа «Ромашка Толерантности»</w:t>
            </w:r>
          </w:p>
          <w:p w:rsidR="00694092" w:rsidRPr="00622D45" w:rsidRDefault="00694092" w:rsidP="006940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02554" w:rsidRPr="00622D45" w:rsidRDefault="00694092" w:rsidP="006940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69409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002554" w:rsidRPr="00622D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ноябрь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Администрация Киевское сельского поселения,</w:t>
            </w:r>
          </w:p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МБОУ Киевская СШ</w:t>
            </w: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55 сел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321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D712E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D712E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D712E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CD712E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D712E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D712E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D712E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D712E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-196032319_1403</w:t>
              </w:r>
            </w:hyperlink>
            <w:r w:rsidR="00CD712E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554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02554" w:rsidRPr="00622D45" w:rsidTr="00002554">
        <w:trPr>
          <w:gridAfter w:val="2"/>
          <w:wAfter w:w="1783" w:type="dxa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направленных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обеспечение межнационального согласия, гармонизации межнациональных (межэтнических) отношений, </w:t>
            </w: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«Киевский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СДК»</w:t>
            </w:r>
          </w:p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не требуется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приумножение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духовного, исторического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реализацией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национальной политики Российской Федерации;</w:t>
            </w:r>
            <w:r w:rsidR="00EC0D76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предупреждение попыток фальсификации истории России;</w:t>
            </w:r>
            <w:r w:rsidR="00EC0D76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культуры межнациональных (межэтнических) отношений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информации на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Администрации Киевское сельского поселения (в течение месяца после проведения мероприятия)</w:t>
            </w:r>
          </w:p>
        </w:tc>
      </w:tr>
      <w:tr w:rsidR="00002554" w:rsidRPr="00622D45" w:rsidTr="001D0DF9">
        <w:trPr>
          <w:gridAfter w:val="2"/>
          <w:wAfter w:w="1783" w:type="dxa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-Районного фестиваля </w:t>
            </w:r>
            <w:r w:rsidR="001C760C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</w:t>
            </w:r>
            <w:r w:rsidR="007C3351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</w:p>
          <w:p w:rsidR="00002554" w:rsidRPr="00622D45" w:rsidRDefault="001C760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«Мы вместе</w:t>
            </w:r>
            <w:r w:rsidR="001D0DF9" w:rsidRPr="00622D4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0DF9" w:rsidRPr="00622D45" w:rsidRDefault="001D0D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DF9" w:rsidRPr="00622D45" w:rsidRDefault="001D0D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DF9" w:rsidRPr="00622D45" w:rsidRDefault="001D0D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DF9" w:rsidRPr="00622D45" w:rsidRDefault="001D0D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60C" w:rsidRPr="00622D45" w:rsidRDefault="001C760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-Закрытие года Атамана Платова</w:t>
            </w:r>
          </w:p>
          <w:p w:rsidR="00002554" w:rsidRPr="00622D45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 w:rsidP="007C33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1C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02554" w:rsidRPr="00622D4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DF9" w:rsidRPr="00622D45" w:rsidRDefault="001D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DF9" w:rsidRPr="00622D45" w:rsidRDefault="001D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1D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    1 декабря</w:t>
            </w: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«Киевский СДК»</w:t>
            </w:r>
          </w:p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приумножение духовного, исторического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дружбы народов, межнационального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(межэтнического) согласия;</w:t>
            </w:r>
          </w:p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br/>
              <w:t>с реализацией государственной национальной политики Российской Федерации;</w:t>
            </w:r>
          </w:p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предупреждение попыток фальсификации истории России;</w:t>
            </w:r>
          </w:p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культуры межнациональных (межэтнических)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отношений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</w:t>
            </w:r>
          </w:p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мероприятия не менее 8 человек</w:t>
            </w: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       90 чел</w:t>
            </w: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DF9" w:rsidRPr="00622D45" w:rsidRDefault="00321587" w:rsidP="001D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-196032319_1387</w:t>
              </w:r>
            </w:hyperlink>
            <w:r w:rsidR="001D0DF9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DF9" w:rsidRPr="00622D45" w:rsidRDefault="001D0DF9" w:rsidP="001D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DF9" w:rsidRPr="00622D45" w:rsidRDefault="00321587" w:rsidP="001D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1D0DF9" w:rsidRPr="00622D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-196032319_1446</w:t>
              </w:r>
            </w:hyperlink>
            <w:r w:rsidR="001D0DF9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DF9" w:rsidRPr="00622D45" w:rsidRDefault="001D0DF9" w:rsidP="001D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DF9" w:rsidRPr="00622D45" w:rsidRDefault="001D0DF9" w:rsidP="001D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4" w:rsidRPr="00622D45" w:rsidRDefault="001D0DF9" w:rsidP="001D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2554" w:rsidRPr="00622D45" w:rsidTr="00002554">
        <w:trPr>
          <w:gridAfter w:val="2"/>
          <w:wAfter w:w="1783" w:type="dxa"/>
          <w:trHeight w:val="55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Участие в  межнациональных спортивных фестивалях, турнирах и мероприятиях в образовательных организациях</w:t>
            </w:r>
          </w:p>
          <w:p w:rsidR="00002554" w:rsidRPr="00622D45" w:rsidRDefault="00002554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-Участие в районных соревнованиях среди школ по настольному теннису</w:t>
            </w:r>
          </w:p>
          <w:p w:rsidR="00002554" w:rsidRPr="00622D45" w:rsidRDefault="00002554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-Участие в районных соревнованиях среди школ по шахматам</w:t>
            </w:r>
          </w:p>
          <w:p w:rsidR="00C212FB" w:rsidRPr="00622D45" w:rsidRDefault="00CD712E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-</w:t>
            </w:r>
            <w:r w:rsidR="00C212FB"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Участие в районных соревнованиях среди школ по шашкам</w:t>
            </w:r>
          </w:p>
          <w:p w:rsidR="00CD712E" w:rsidRPr="00622D45" w:rsidRDefault="00CD712E" w:rsidP="00CD712E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Участие в районных соревнованиях среди школ по гиревому спорту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ноябрь, декабрь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МБОУ «Киевская СШ»</w:t>
            </w: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554" w:rsidRPr="00622D45" w:rsidTr="00002554">
        <w:trPr>
          <w:gridAfter w:val="2"/>
          <w:wAfter w:w="1783" w:type="dxa"/>
          <w:trHeight w:val="393"/>
          <w:tblCellSpacing w:w="15" w:type="dxa"/>
        </w:trPr>
        <w:tc>
          <w:tcPr>
            <w:tcW w:w="15883" w:type="dxa"/>
            <w:gridSpan w:val="3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002554" w:rsidRPr="00622D45" w:rsidTr="00002554">
        <w:trPr>
          <w:gridAfter w:val="2"/>
          <w:wAfter w:w="1783" w:type="dxa"/>
          <w:trHeight w:val="1029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s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22D45">
              <w:rPr>
                <w:sz w:val="28"/>
                <w:szCs w:val="28"/>
              </w:rPr>
              <w:t>Разработка проекта плана</w:t>
            </w:r>
            <w:r w:rsidRPr="00622D45">
              <w:rPr>
                <w:sz w:val="28"/>
                <w:szCs w:val="28"/>
              </w:rPr>
              <w:br/>
              <w:t>мероприятий по реализации Стратегии государственной национальной политики Российской Федерации в муниципальном образовании «Киевское сельское поселение»на новый плановый период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Администрация Киевское сельского поселения,</w:t>
            </w:r>
          </w:p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МКУК «Киевский СДК», МБОУ «Киевская СШ»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координации деятельности государственных органов и органов</w:t>
            </w:r>
          </w:p>
          <w:p w:rsidR="00002554" w:rsidRPr="00622D45" w:rsidRDefault="00002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br/>
              <w:t>при реализации</w:t>
            </w:r>
          </w:p>
          <w:p w:rsidR="00002554" w:rsidRPr="00622D45" w:rsidRDefault="00002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государственной национальной политики Российской Федерации;</w:t>
            </w:r>
          </w:p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законодательства Российской Федерации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сфере государственной национальной политики Российской Федерации;</w:t>
            </w:r>
          </w:p>
          <w:p w:rsidR="00002554" w:rsidRPr="00622D45" w:rsidRDefault="00002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094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DFC" w:rsidRPr="00622D45" w:rsidRDefault="00F87DFC" w:rsidP="00F87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  <w:p w:rsidR="00F87DFC" w:rsidRPr="00622D45" w:rsidRDefault="00F87DFC" w:rsidP="00F87D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  <w:bookmarkStart w:id="0" w:name="_GoBack"/>
            <w:bookmarkEnd w:id="0"/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от 12.08.2022г</w:t>
            </w:r>
          </w:p>
          <w:p w:rsidR="00F87DFC" w:rsidRPr="00622D45" w:rsidRDefault="00F87DFC" w:rsidP="00F87D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«Об утверждении Плана мероприятий</w:t>
            </w:r>
          </w:p>
          <w:p w:rsidR="00F87DFC" w:rsidRPr="00622D45" w:rsidRDefault="00F87DFC" w:rsidP="00F87DFC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Киевского сельского поселения на 2022-2025 годах</w:t>
            </w:r>
          </w:p>
          <w:p w:rsidR="00F87DFC" w:rsidRPr="00622D45" w:rsidRDefault="00F87DFC" w:rsidP="00F87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Стратегии государственной национальной</w:t>
            </w:r>
          </w:p>
          <w:p w:rsidR="00F87DFC" w:rsidRPr="00622D45" w:rsidRDefault="00F87DFC" w:rsidP="00F87DFC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политики Российской Федерации на период до 2025 года»</w:t>
            </w:r>
          </w:p>
          <w:p w:rsidR="00002554" w:rsidRPr="00622D45" w:rsidRDefault="00F87DFC" w:rsidP="00F8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 w:rsidRPr="00622D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муниципальном образовании «Киевское сельское поселение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постановления Администрации Киевского сельского поселения</w:t>
            </w:r>
          </w:p>
        </w:tc>
      </w:tr>
      <w:tr w:rsidR="00002554" w:rsidRPr="00622D45" w:rsidTr="00002554">
        <w:trPr>
          <w:gridAfter w:val="2"/>
          <w:wAfter w:w="1783" w:type="dxa"/>
          <w:trHeight w:val="1029"/>
          <w:tblCellSpacing w:w="15" w:type="dxa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семинарах для государственных гражданских служащих субъектов Российской Федерации и муниципальных служащих органов местного самоуправления по вопросам по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государственной национальной политики в субъектах Российской Федерации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Администрация Киевское сельского поселения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пределах средств, предусмотренных в местном бюджете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национальной политики Российской Федерации</w:t>
            </w:r>
          </w:p>
        </w:tc>
        <w:tc>
          <w:tcPr>
            <w:tcW w:w="2094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3351" w:rsidRPr="00622D45" w:rsidRDefault="0000255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Количество участников</w:t>
            </w:r>
            <w:r w:rsidR="007C3351" w:rsidRPr="00622D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7C3351" w:rsidRPr="00622D45" w:rsidRDefault="0000255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C3351" w:rsidRPr="00622D4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 участник </w:t>
            </w:r>
          </w:p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 w:rsidP="007C3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в 4 квартале</w:t>
            </w:r>
            <w:r w:rsidR="00962C8C"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в ноябре, инспектор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351" w:rsidRPr="00622D4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962C8C" w:rsidRPr="00622D45">
              <w:rPr>
                <w:rFonts w:ascii="Times New Roman" w:hAnsi="Times New Roman" w:cs="Times New Roman"/>
                <w:sz w:val="28"/>
                <w:szCs w:val="28"/>
              </w:rPr>
              <w:t>шёл обучение</w:t>
            </w:r>
          </w:p>
        </w:tc>
      </w:tr>
      <w:tr w:rsidR="00002554" w:rsidRPr="00622D45" w:rsidTr="00002554">
        <w:trPr>
          <w:gridAfter w:val="2"/>
          <w:wAfter w:w="1783" w:type="dxa"/>
          <w:tblCellSpacing w:w="15" w:type="dxa"/>
        </w:trPr>
        <w:tc>
          <w:tcPr>
            <w:tcW w:w="1588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554" w:rsidRPr="00622D45" w:rsidTr="00002554">
        <w:trPr>
          <w:gridAfter w:val="2"/>
          <w:wAfter w:w="1783" w:type="dxa"/>
          <w:tblCellSpacing w:w="15" w:type="dxa"/>
        </w:trPr>
        <w:tc>
          <w:tcPr>
            <w:tcW w:w="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 анализа состояния межнациональных и межконфессиональных отношений</w:t>
            </w:r>
          </w:p>
        </w:tc>
        <w:tc>
          <w:tcPr>
            <w:tcW w:w="15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08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 итогам мониторинга: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сельского поселения ситуация по межнациональным вопросам стабильна.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002554" w:rsidRPr="00622D45" w:rsidTr="00002554">
        <w:trPr>
          <w:gridAfter w:val="2"/>
          <w:wAfter w:w="1783" w:type="dxa"/>
          <w:tblCellSpacing w:w="15" w:type="dxa"/>
        </w:trPr>
        <w:tc>
          <w:tcPr>
            <w:tcW w:w="1588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/>
                <w:sz w:val="28"/>
                <w:szCs w:val="28"/>
              </w:rPr>
              <w:t>VIII.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002554" w:rsidRPr="00622D45" w:rsidTr="00002554">
        <w:trPr>
          <w:gridAfter w:val="2"/>
          <w:wAfter w:w="1783" w:type="dxa"/>
          <w:tblCellSpacing w:w="15" w:type="dxa"/>
        </w:trPr>
        <w:tc>
          <w:tcPr>
            <w:tcW w:w="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общественного совета,  созданного при Администрации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Киевское сельского поселения</w:t>
            </w:r>
          </w:p>
          <w:p w:rsidR="00002554" w:rsidRPr="00622D45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этнокультурных общественных объединений 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Администрация Киевское сельского поселения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общественных советах при Администрации Киевское сельского поселения, в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0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Киевском сельском поселении два  представителя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национальных общественных объединений, включенных в состав общественного совета при Администрации Киевское сельского поселения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</w:tr>
    </w:tbl>
    <w:tbl>
      <w:tblPr>
        <w:tblpPr w:leftFromText="180" w:rightFromText="180" w:bottomFromText="200" w:vertAnchor="text" w:horzAnchor="margin" w:tblpXSpec="center" w:tblpY="-8456"/>
        <w:tblOverlap w:val="never"/>
        <w:tblW w:w="16005" w:type="dxa"/>
        <w:tblCellSpacing w:w="15" w:type="dxa"/>
        <w:tblLayout w:type="fixed"/>
        <w:tblLook w:val="00A0"/>
      </w:tblPr>
      <w:tblGrid>
        <w:gridCol w:w="634"/>
        <w:gridCol w:w="2802"/>
        <w:gridCol w:w="1426"/>
        <w:gridCol w:w="1929"/>
        <w:gridCol w:w="1879"/>
        <w:gridCol w:w="3265"/>
        <w:gridCol w:w="1903"/>
        <w:gridCol w:w="2167"/>
      </w:tblGrid>
      <w:tr w:rsidR="00002554" w:rsidRPr="00622D45" w:rsidTr="00002554">
        <w:trPr>
          <w:tblCellSpacing w:w="15" w:type="dxa"/>
        </w:trPr>
        <w:tc>
          <w:tcPr>
            <w:tcW w:w="15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002554" w:rsidRPr="00622D45" w:rsidTr="00002554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</w:t>
            </w:r>
          </w:p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и задач Стратегии государственной национальной политики Российской Федерации на период до 2025 года, а также принятие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br/>
              <w:t>мер по стимулированию создания ими проектов в этой области;</w:t>
            </w:r>
          </w:p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распространение рекламной и иной информационной продукции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реализации целей </w:t>
            </w:r>
          </w:p>
          <w:p w:rsidR="00002554" w:rsidRPr="00622D45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задач государственной национальной политики Российской Федерации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 по гармонизации межэтнических отношений октябрь, ноябрь, декабрь; мониторинг за октябрь, ноябрь, декабрь, протокол работы малого совета п</w:t>
            </w:r>
            <w:r w:rsidR="00962C8C" w:rsidRPr="00622D45">
              <w:rPr>
                <w:rFonts w:ascii="Times New Roman" w:hAnsi="Times New Roman" w:cs="Times New Roman"/>
                <w:sz w:val="28"/>
                <w:szCs w:val="28"/>
              </w:rPr>
              <w:t>о межэтническим отношениям за 4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002554" w:rsidRPr="00622D45" w:rsidTr="00002554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публикаций в средствах массовой информации и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религиозного экстремизма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554" w:rsidRPr="00622D45" w:rsidRDefault="0000255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>Ежемесячно администрацией Киевского сельского поселения проводится</w:t>
            </w:r>
            <w:r w:rsidRPr="00622D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соц. сетей, таких как: «Вконтакте» (группы и сообщество «Подслушано Киевка», «Администрация Киевского сельского поселения» страницы жителей поселения с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общим доступом), «Одноклассники» (полная лента событий), Администрация Киевского сельского поселения» , «</w:t>
            </w:r>
            <w:r w:rsidRPr="00622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t xml:space="preserve">» (страницы жителей поселения с общим доступом и выкладываемые статусы). Информации о проявлении национального и религиозного экстремизма на интернет - </w:t>
            </w: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ресурсах, СМИ не выявлено</w:t>
            </w:r>
          </w:p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554" w:rsidRPr="00622D45" w:rsidRDefault="000025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</w:tr>
    </w:tbl>
    <w:p w:rsidR="00002554" w:rsidRPr="00622D45" w:rsidRDefault="00002554" w:rsidP="000025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02554" w:rsidRPr="00622D45" w:rsidRDefault="00002554" w:rsidP="000025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02554" w:rsidRPr="00622D45" w:rsidRDefault="00002554" w:rsidP="000025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02554" w:rsidRPr="00622D45" w:rsidRDefault="00002554" w:rsidP="000025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11F6E" w:rsidRPr="00622D45" w:rsidRDefault="00747550">
      <w:pPr>
        <w:rPr>
          <w:rFonts w:ascii="Times New Roman" w:hAnsi="Times New Roman" w:cs="Times New Roman"/>
          <w:sz w:val="28"/>
          <w:szCs w:val="28"/>
        </w:rPr>
      </w:pPr>
    </w:p>
    <w:sectPr w:rsidR="00611F6E" w:rsidRPr="00622D45" w:rsidSect="000025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002554"/>
    <w:rsid w:val="00002554"/>
    <w:rsid w:val="001C760C"/>
    <w:rsid w:val="001D0DF9"/>
    <w:rsid w:val="00265ED8"/>
    <w:rsid w:val="0027306E"/>
    <w:rsid w:val="00321587"/>
    <w:rsid w:val="00420C5F"/>
    <w:rsid w:val="00622D45"/>
    <w:rsid w:val="00694092"/>
    <w:rsid w:val="00696A6B"/>
    <w:rsid w:val="00712405"/>
    <w:rsid w:val="0073716A"/>
    <w:rsid w:val="00747550"/>
    <w:rsid w:val="007C3351"/>
    <w:rsid w:val="0083021A"/>
    <w:rsid w:val="00962C8C"/>
    <w:rsid w:val="00A24F6F"/>
    <w:rsid w:val="00C212FB"/>
    <w:rsid w:val="00CD712E"/>
    <w:rsid w:val="00D37512"/>
    <w:rsid w:val="00EC0D76"/>
    <w:rsid w:val="00ED54B5"/>
    <w:rsid w:val="00F8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255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554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0025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0255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3">
    <w:name w:val="s_3"/>
    <w:basedOn w:val="a"/>
    <w:rsid w:val="0000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2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0255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430" TargetMode="External"/><Relationship Id="rId13" Type="http://schemas.openxmlformats.org/officeDocument/2006/relationships/hyperlink" Target="https://vk.com/wall-196032319_14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96032319_1403" TargetMode="External"/><Relationship Id="rId12" Type="http://schemas.openxmlformats.org/officeDocument/2006/relationships/hyperlink" Target="https://vk.com/wall-196032319_13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96032319_1387" TargetMode="External"/><Relationship Id="rId11" Type="http://schemas.openxmlformats.org/officeDocument/2006/relationships/hyperlink" Target="https://vk.com/wall-196032319_1403" TargetMode="External"/><Relationship Id="rId5" Type="http://schemas.openxmlformats.org/officeDocument/2006/relationships/hyperlink" Target="https://vk.com/wall-196032319_138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196032319_1458" TargetMode="External"/><Relationship Id="rId4" Type="http://schemas.openxmlformats.org/officeDocument/2006/relationships/hyperlink" Target="https://vk.com/wall-196032319_1437" TargetMode="External"/><Relationship Id="rId9" Type="http://schemas.openxmlformats.org/officeDocument/2006/relationships/hyperlink" Target="https://vk.com/wall-196032319_14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20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comp</cp:lastModifiedBy>
  <cp:revision>8</cp:revision>
  <dcterms:created xsi:type="dcterms:W3CDTF">2022-12-21T11:30:00Z</dcterms:created>
  <dcterms:modified xsi:type="dcterms:W3CDTF">2023-12-28T09:40:00Z</dcterms:modified>
</cp:coreProperties>
</file>