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B9" w:rsidRDefault="007D2BB9" w:rsidP="007D2BB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7D2BB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4665D9A" wp14:editId="0621AB19">
            <wp:simplePos x="0" y="0"/>
            <wp:positionH relativeFrom="page">
              <wp:align>center</wp:align>
            </wp:positionH>
            <wp:positionV relativeFrom="paragraph">
              <wp:posOffset>66675</wp:posOffset>
            </wp:positionV>
            <wp:extent cx="723900" cy="819150"/>
            <wp:effectExtent l="0" t="0" r="0" b="0"/>
            <wp:wrapSquare wrapText="bothSides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ПРОЕКТ</w:t>
      </w:r>
    </w:p>
    <w:p w:rsidR="007D2BB9" w:rsidRDefault="007D2BB9" w:rsidP="007D2BB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7D2BB9" w:rsidRDefault="007D2BB9" w:rsidP="007D2BB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7D2BB9" w:rsidRPr="007D2BB9" w:rsidRDefault="007D2BB9" w:rsidP="007D2BB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br w:type="textWrapping" w:clear="all"/>
      </w:r>
    </w:p>
    <w:p w:rsidR="007D2BB9" w:rsidRPr="007D2BB9" w:rsidRDefault="007D2BB9" w:rsidP="007D2BB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4"/>
          <w:szCs w:val="20"/>
          <w:lang w:eastAsia="ru-RU"/>
        </w:rPr>
      </w:pPr>
    </w:p>
    <w:p w:rsidR="007D2BB9" w:rsidRPr="007D2BB9" w:rsidRDefault="007D2BB9" w:rsidP="007D2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D2BB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Администрация Киевского сельского поселения</w:t>
      </w:r>
    </w:p>
    <w:p w:rsidR="007D2BB9" w:rsidRPr="007D2BB9" w:rsidRDefault="007D2BB9" w:rsidP="007D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D2BB9" w:rsidRPr="007D2BB9" w:rsidRDefault="007D2BB9" w:rsidP="007D2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D2BB9" w:rsidRPr="007D2BB9" w:rsidRDefault="007D2BB9" w:rsidP="007D2BB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2BB9" w:rsidRPr="007D2BB9" w:rsidRDefault="007D2BB9" w:rsidP="007D2BB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7D2BB9" w:rsidRPr="007D2BB9" w:rsidRDefault="00AC244D" w:rsidP="007D2BB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00.00</w:t>
      </w:r>
      <w:r w:rsidR="007D2BB9" w:rsidRPr="007D2B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.2023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00</w:t>
      </w:r>
      <w:r w:rsidR="007D2BB9" w:rsidRPr="007D2B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с. Киевка                                 </w:t>
      </w:r>
    </w:p>
    <w:p w:rsidR="007D2BB9" w:rsidRPr="007D2BB9" w:rsidRDefault="007D2BB9" w:rsidP="007D2B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D2BB9" w:rsidRPr="007D2BB9" w:rsidRDefault="007D2BB9" w:rsidP="007D2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и сроков составления </w:t>
      </w:r>
    </w:p>
    <w:p w:rsidR="007D2BB9" w:rsidRPr="007D2BB9" w:rsidRDefault="007D2BB9" w:rsidP="007D2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D2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proofErr w:type="gramEnd"/>
      <w:r w:rsidRPr="007D2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Киевского сельского поселения </w:t>
      </w:r>
    </w:p>
    <w:p w:rsidR="007D2BB9" w:rsidRPr="007D2BB9" w:rsidRDefault="007D2BB9" w:rsidP="007D2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D2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7D2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 год и на плановый период 2025 и 2026 годов</w:t>
      </w:r>
    </w:p>
    <w:p w:rsidR="007D2BB9" w:rsidRPr="007D2BB9" w:rsidRDefault="007D2BB9" w:rsidP="007D2BB9">
      <w:pPr>
        <w:spacing w:after="0" w:line="216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BB9" w:rsidRPr="007D2BB9" w:rsidRDefault="007D2BB9" w:rsidP="007D2BB9">
      <w:pPr>
        <w:spacing w:after="0" w:line="216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BB9" w:rsidRPr="007D2BB9" w:rsidRDefault="007D2BB9" w:rsidP="007D2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B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соответствии со статьями 169, 184 Бюджетного кодекса Российской Федерации, постановлением Правительства Ростовской области от 22.05.2023 №375 «Об утверждении Порядка и сроков составления проекта областного бюджета на 2024 год и на плановый период 2025 и 2026 годов» и </w:t>
      </w:r>
      <w:r w:rsidRPr="007D2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депутатов Киевского сельского поселения от 25.11.2020 № 135 «Положение о бюджетном процессе в Киевском сельском поселении», в целях обеспечения составления проекта бюджета Киевского сельского поселения на 2024 год и на плановый период 2025 и 2026 годов</w:t>
      </w:r>
    </w:p>
    <w:p w:rsidR="007D2BB9" w:rsidRPr="007D2BB9" w:rsidRDefault="007D2BB9" w:rsidP="007D2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D2BB9" w:rsidRPr="007D2BB9" w:rsidRDefault="007D2BB9" w:rsidP="007D2BB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D2BB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ПОСТАНОВЛЯЮ:</w:t>
      </w:r>
    </w:p>
    <w:p w:rsidR="007D2BB9" w:rsidRPr="007D2BB9" w:rsidRDefault="007D2BB9" w:rsidP="007D2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D2BB9" w:rsidRPr="007D2BB9" w:rsidRDefault="007D2BB9" w:rsidP="007D2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D2BB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 Утвердить Порядок и сроки составления проекта бюджета Киевского сельского поселения на 2024 год и на плановый период 2025 и 2026 годов согласно приложению.</w:t>
      </w:r>
      <w:r w:rsidRPr="007D2BB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7D2BB9" w:rsidRPr="007D2BB9" w:rsidRDefault="007D2BB9" w:rsidP="007D2B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B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2. </w:t>
      </w:r>
      <w:r w:rsidRPr="007D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Сектору экономики и финансов </w:t>
      </w:r>
      <w:r w:rsidRPr="007D2BB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организовать разработку проекта местного бюджета </w:t>
      </w:r>
      <w:r w:rsidRPr="007D2BB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мероприятий, предусмотренных приложением к настоящему постановлению.</w:t>
      </w:r>
    </w:p>
    <w:p w:rsidR="007D2BB9" w:rsidRPr="007D2BB9" w:rsidRDefault="007D2BB9" w:rsidP="007D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D2BB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3. Настоящее постановление вступает в силу со дня его официального опубликования.</w:t>
      </w:r>
      <w:r w:rsidRPr="007D2BB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4.</w:t>
      </w:r>
      <w:r w:rsidRPr="007D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D2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возложить на начальника сектора экономики и финансов Макарову А.А.</w:t>
      </w:r>
    </w:p>
    <w:p w:rsidR="007D2BB9" w:rsidRPr="007D2BB9" w:rsidRDefault="007D2BB9" w:rsidP="007D2BB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BB9" w:rsidRPr="007D2BB9" w:rsidRDefault="007D2BB9" w:rsidP="007D2BB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BB9" w:rsidRPr="007D2BB9" w:rsidRDefault="007D2BB9" w:rsidP="007D2BB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BB9" w:rsidRPr="007D2BB9" w:rsidRDefault="007D2BB9" w:rsidP="007D2BB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BB9" w:rsidRPr="007D2BB9" w:rsidRDefault="007D2BB9" w:rsidP="007D2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D2BB9" w:rsidRPr="007D2BB9" w:rsidRDefault="007D2BB9" w:rsidP="007D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Глава Администрации </w:t>
      </w:r>
    </w:p>
    <w:p w:rsidR="007D2BB9" w:rsidRPr="007D2BB9" w:rsidRDefault="007D2BB9" w:rsidP="007D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Киевского сельского поселения                                                                      Г.Г. Головченко</w:t>
      </w:r>
    </w:p>
    <w:p w:rsidR="007D2BB9" w:rsidRPr="007D2BB9" w:rsidRDefault="007D2BB9" w:rsidP="007D2B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7D2BB9" w:rsidRPr="007D2BB9" w:rsidRDefault="007D2BB9" w:rsidP="007D2B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7D2BB9" w:rsidRPr="007D2BB9" w:rsidRDefault="007D2BB9" w:rsidP="007D2B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7D2BB9" w:rsidRPr="007D2BB9" w:rsidRDefault="007D2BB9" w:rsidP="007D2B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7D2BB9" w:rsidRPr="007D2BB9" w:rsidRDefault="007D2BB9" w:rsidP="007D2B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7D2BB9" w:rsidRPr="007D2BB9" w:rsidRDefault="007D2BB9" w:rsidP="007D2B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7D2BB9" w:rsidRPr="007D2BB9" w:rsidRDefault="007D2BB9" w:rsidP="007D2B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7D2BB9" w:rsidRPr="007D2BB9" w:rsidRDefault="007D2BB9" w:rsidP="007D2B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D2BB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Постановление вносит:</w:t>
      </w:r>
    </w:p>
    <w:p w:rsidR="007D2BB9" w:rsidRPr="007D2BB9" w:rsidRDefault="007D2BB9" w:rsidP="007D2B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7D2BB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сектор</w:t>
      </w:r>
      <w:proofErr w:type="gramEnd"/>
      <w:r w:rsidRPr="007D2BB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экономики и финансов </w:t>
      </w:r>
    </w:p>
    <w:p w:rsidR="007D2BB9" w:rsidRPr="007D2BB9" w:rsidRDefault="007D2BB9" w:rsidP="007D2BB9">
      <w:pPr>
        <w:spacing w:after="0" w:line="30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sectPr w:rsidR="007D2BB9" w:rsidRPr="007D2BB9" w:rsidSect="00B84E3B">
          <w:footerReference w:type="default" r:id="rId5"/>
          <w:footerReference w:type="first" r:id="rId6"/>
          <w:pgSz w:w="11907" w:h="16840" w:code="9"/>
          <w:pgMar w:top="680" w:right="851" w:bottom="1134" w:left="1304" w:header="720" w:footer="720" w:gutter="0"/>
          <w:cols w:space="720"/>
          <w:titlePg/>
          <w:docGrid w:linePitch="272"/>
        </w:sectPr>
      </w:pPr>
    </w:p>
    <w:p w:rsidR="007D2BB9" w:rsidRPr="007D2BB9" w:rsidRDefault="007D2BB9" w:rsidP="007D2BB9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D2BB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</w:t>
      </w:r>
    </w:p>
    <w:p w:rsidR="007D2BB9" w:rsidRPr="007D2BB9" w:rsidRDefault="007D2BB9" w:rsidP="007D2BB9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7D2BB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</w:t>
      </w:r>
      <w:proofErr w:type="gramEnd"/>
      <w:r w:rsidRPr="007D2BB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постановлению Администрации</w:t>
      </w:r>
    </w:p>
    <w:p w:rsidR="007D2BB9" w:rsidRPr="007D2BB9" w:rsidRDefault="007D2BB9" w:rsidP="007D2BB9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 сельского поселения</w:t>
      </w:r>
    </w:p>
    <w:p w:rsidR="007D2BB9" w:rsidRPr="007D2BB9" w:rsidRDefault="007D2BB9" w:rsidP="007D2BB9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B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D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44D">
        <w:rPr>
          <w:rFonts w:ascii="Times New Roman" w:eastAsia="Times New Roman" w:hAnsi="Times New Roman" w:cs="Times New Roman"/>
          <w:sz w:val="24"/>
          <w:szCs w:val="24"/>
          <w:lang w:eastAsia="ru-RU"/>
        </w:rPr>
        <w:t>00.00</w:t>
      </w:r>
      <w:r w:rsidRPr="007D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.2023. № </w:t>
      </w:r>
      <w:r w:rsidR="00AC244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bookmarkStart w:id="0" w:name="_GoBack"/>
      <w:bookmarkEnd w:id="0"/>
    </w:p>
    <w:p w:rsidR="007D2BB9" w:rsidRPr="007D2BB9" w:rsidRDefault="007D2BB9" w:rsidP="007D2BB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BB9" w:rsidRPr="007D2BB9" w:rsidRDefault="007D2BB9" w:rsidP="007D2BB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D2BB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ПОРЯДОК</w:t>
      </w:r>
    </w:p>
    <w:p w:rsidR="007D2BB9" w:rsidRPr="007D2BB9" w:rsidRDefault="007D2BB9" w:rsidP="007D2BB9">
      <w:pPr>
        <w:spacing w:after="0" w:line="240" w:lineRule="auto"/>
        <w:ind w:left="7513" w:hanging="60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BB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proofErr w:type="gramEnd"/>
      <w:r w:rsidRPr="007D2BB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сроки составления проекта бюджета </w:t>
      </w:r>
      <w:r w:rsidRPr="007D2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 сельского поселения</w:t>
      </w:r>
    </w:p>
    <w:p w:rsidR="007D2BB9" w:rsidRPr="007D2BB9" w:rsidRDefault="007D2BB9" w:rsidP="007D2BB9">
      <w:pPr>
        <w:spacing w:after="0" w:line="240" w:lineRule="auto"/>
        <w:ind w:left="4111" w:hanging="22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BB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</w:t>
      </w:r>
      <w:proofErr w:type="gramEnd"/>
      <w:r w:rsidRPr="007D2BB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2024 год и на плановый период 2025 и 2026 годов</w:t>
      </w:r>
    </w:p>
    <w:p w:rsidR="007D2BB9" w:rsidRPr="007D2BB9" w:rsidRDefault="007D2BB9" w:rsidP="007D2BB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D2BB9" w:rsidRPr="007D2BB9" w:rsidRDefault="007D2BB9" w:rsidP="007D2BB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3"/>
        <w:gridCol w:w="6277"/>
        <w:gridCol w:w="4187"/>
        <w:gridCol w:w="3850"/>
      </w:tblGrid>
      <w:tr w:rsidR="007D2BB9" w:rsidRPr="007D2BB9" w:rsidTr="00044D94">
        <w:tc>
          <w:tcPr>
            <w:tcW w:w="680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</w:t>
            </w:r>
          </w:p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мероприятий</w:t>
            </w:r>
            <w:proofErr w:type="gramEnd"/>
          </w:p>
        </w:tc>
        <w:tc>
          <w:tcPr>
            <w:tcW w:w="4253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исполнения</w:t>
            </w:r>
            <w:proofErr w:type="gramEnd"/>
          </w:p>
        </w:tc>
        <w:tc>
          <w:tcPr>
            <w:tcW w:w="3911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исполнитель</w:t>
            </w:r>
            <w:proofErr w:type="gramEnd"/>
          </w:p>
        </w:tc>
      </w:tr>
    </w:tbl>
    <w:p w:rsidR="007D2BB9" w:rsidRPr="007D2BB9" w:rsidRDefault="007D2BB9" w:rsidP="007D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3"/>
        <w:gridCol w:w="6277"/>
        <w:gridCol w:w="4187"/>
        <w:gridCol w:w="3907"/>
      </w:tblGrid>
      <w:tr w:rsidR="007D2BB9" w:rsidRPr="007D2BB9" w:rsidTr="00044D94">
        <w:trPr>
          <w:tblHeader/>
        </w:trPr>
        <w:tc>
          <w:tcPr>
            <w:tcW w:w="680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7D2BB9" w:rsidRPr="007D2BB9" w:rsidTr="00044D94">
        <w:tc>
          <w:tcPr>
            <w:tcW w:w="680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7D2BB9" w:rsidRPr="007D2BB9" w:rsidRDefault="007D2BB9" w:rsidP="007D2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Получение из Администрации Ремонтненского района: </w:t>
            </w:r>
          </w:p>
          <w:p w:rsidR="007D2BB9" w:rsidRPr="007D2BB9" w:rsidRDefault="007D2BB9" w:rsidP="007D2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сценарных</w:t>
            </w:r>
            <w:proofErr w:type="gramEnd"/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условий функционирования экономики Российской Федерации до 2026 года;</w:t>
            </w:r>
          </w:p>
          <w:p w:rsidR="007D2BB9" w:rsidRPr="007D2BB9" w:rsidRDefault="007D2BB9" w:rsidP="007D2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индексов</w:t>
            </w:r>
            <w:proofErr w:type="gramEnd"/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-дефляторов на 2025 –2026 годы</w:t>
            </w:r>
          </w:p>
        </w:tc>
        <w:tc>
          <w:tcPr>
            <w:tcW w:w="4253" w:type="dxa"/>
          </w:tcPr>
          <w:p w:rsidR="007D2BB9" w:rsidRPr="007D2BB9" w:rsidRDefault="007D2BB9" w:rsidP="007D2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7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двухдневный срок </w:t>
            </w:r>
            <w:r w:rsidRPr="007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со дня доведения </w:t>
            </w:r>
            <w:r w:rsidRPr="007D2BB9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Министерством эконо</w:t>
            </w:r>
            <w:r w:rsidRPr="007D2BB9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softHyphen/>
            </w:r>
            <w:r w:rsidRPr="007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мического развития Ростовской области</w:t>
            </w:r>
            <w:r w:rsidRPr="007D2BB9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утвержденных </w:t>
            </w:r>
            <w:r w:rsidRPr="007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сценарных условий, основных параметров </w:t>
            </w:r>
            <w:r w:rsidRPr="007D2BB9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прогноза </w:t>
            </w:r>
            <w:r w:rsidRPr="007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социально-экономического </w:t>
            </w:r>
            <w:r w:rsidRPr="007D2BB9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развития </w:t>
            </w:r>
            <w:r w:rsidRPr="007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 Федерации, Ростовской области и пре</w:t>
            </w:r>
            <w:r w:rsidRPr="007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дельных уровней цен (тарифов) на услуги компаний инфраструк</w:t>
            </w:r>
            <w:r w:rsidRPr="007D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турного сектора на 2024 год и на плановый период 2025 и 2026 годов (система «Дело»)</w:t>
            </w:r>
          </w:p>
        </w:tc>
        <w:tc>
          <w:tcPr>
            <w:tcW w:w="3969" w:type="dxa"/>
          </w:tcPr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28" w:lineRule="auto"/>
              <w:ind w:right="8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вопросам экономики Головченко И.В.</w:t>
            </w:r>
          </w:p>
        </w:tc>
      </w:tr>
      <w:tr w:rsidR="007D2BB9" w:rsidRPr="007D2BB9" w:rsidTr="00044D94">
        <w:tc>
          <w:tcPr>
            <w:tcW w:w="680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Получение из Администрации </w:t>
            </w: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Ремонтненского района информации об ожидаемых темпах роста стоимости жилищно-коммунальных услуг на 2023 – 2025 годы</w:t>
            </w:r>
          </w:p>
        </w:tc>
        <w:tc>
          <w:tcPr>
            <w:tcW w:w="4253" w:type="dxa"/>
          </w:tcPr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июня 2023 года</w:t>
            </w:r>
          </w:p>
        </w:tc>
        <w:tc>
          <w:tcPr>
            <w:tcW w:w="3969" w:type="dxa"/>
          </w:tcPr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вопросам экономики Головченко И.В.</w:t>
            </w:r>
          </w:p>
        </w:tc>
      </w:tr>
      <w:tr w:rsidR="007D2BB9" w:rsidRPr="007D2BB9" w:rsidTr="00044D94">
        <w:tc>
          <w:tcPr>
            <w:tcW w:w="680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Утверждение проекта постановления Администрации Киевского сельского поселения «Об утверждении Порядка разработки, реализации и оценки эффективности муниципальных программ Киевского сельского поселения»</w:t>
            </w:r>
          </w:p>
        </w:tc>
        <w:tc>
          <w:tcPr>
            <w:tcW w:w="4253" w:type="dxa"/>
          </w:tcPr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июня 2023 года</w:t>
            </w:r>
          </w:p>
        </w:tc>
        <w:tc>
          <w:tcPr>
            <w:tcW w:w="3969" w:type="dxa"/>
          </w:tcPr>
          <w:p w:rsidR="007D2BB9" w:rsidRPr="007D2BB9" w:rsidRDefault="007D2BB9" w:rsidP="007D2BB9">
            <w:pPr>
              <w:widowControl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экономики и финансов Макарова А.А.</w:t>
            </w:r>
          </w:p>
        </w:tc>
      </w:tr>
      <w:tr w:rsidR="007D2BB9" w:rsidRPr="007D2BB9" w:rsidTr="00044D94">
        <w:tc>
          <w:tcPr>
            <w:tcW w:w="680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379" w:type="dxa"/>
          </w:tcPr>
          <w:p w:rsidR="007D2BB9" w:rsidRPr="007D2BB9" w:rsidRDefault="007D2BB9" w:rsidP="007D2BB9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Разработка и представление в Финансовый отдел Администрации Ремонтненского района </w:t>
            </w: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прогноза поступлений налоговых и неналоговых доходов бюджета Киевского сельского поселения по кодам классификации доходов бюджетов бюджетной системы Российской Федерации на 2024 </w:t>
            </w: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– </w:t>
            </w: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годы и его обоснования по формам, установленным министерством финансов Ростовской области</w:t>
            </w:r>
          </w:p>
        </w:tc>
        <w:tc>
          <w:tcPr>
            <w:tcW w:w="4253" w:type="dxa"/>
          </w:tcPr>
          <w:p w:rsidR="007D2BB9" w:rsidRPr="007D2BB9" w:rsidRDefault="007D2BB9" w:rsidP="007D2BB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</w:t>
            </w:r>
            <w:proofErr w:type="gramEnd"/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3 июля 2023 года</w:t>
            </w:r>
          </w:p>
        </w:tc>
        <w:tc>
          <w:tcPr>
            <w:tcW w:w="3969" w:type="dxa"/>
          </w:tcPr>
          <w:p w:rsidR="007D2BB9" w:rsidRPr="007D2BB9" w:rsidRDefault="007D2BB9" w:rsidP="007D2BB9">
            <w:pPr>
              <w:widowControl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экономики и финансов Макарова А.А.</w:t>
            </w:r>
          </w:p>
        </w:tc>
      </w:tr>
      <w:tr w:rsidR="007D2BB9" w:rsidRPr="007D2BB9" w:rsidTr="00044D94">
        <w:tc>
          <w:tcPr>
            <w:tcW w:w="680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</w:tcPr>
          <w:p w:rsidR="007D2BB9" w:rsidRPr="007D2BB9" w:rsidRDefault="007D2BB9" w:rsidP="007D2BB9">
            <w:pPr>
              <w:widowControl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Разработка </w:t>
            </w: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экономических показателей, исходных данных и сведений, необходимых для составления проекта бюджета Киевского сельского поселения и прогноза консолидированного бюджета Киевского сельского поселения на 2024 </w:t>
            </w: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 </w:t>
            </w: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годы в части налоговых и неналоговых доходов по формам, установленным министерством финансов Ростовской области</w:t>
            </w:r>
          </w:p>
        </w:tc>
        <w:tc>
          <w:tcPr>
            <w:tcW w:w="4253" w:type="dxa"/>
          </w:tcPr>
          <w:p w:rsidR="007D2BB9" w:rsidRPr="007D2BB9" w:rsidRDefault="007D2BB9" w:rsidP="007D2BB9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</w:t>
            </w:r>
            <w:proofErr w:type="gramEnd"/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3 июля 2023 года</w:t>
            </w:r>
          </w:p>
        </w:tc>
        <w:tc>
          <w:tcPr>
            <w:tcW w:w="3969" w:type="dxa"/>
          </w:tcPr>
          <w:p w:rsidR="007D2BB9" w:rsidRPr="007D2BB9" w:rsidRDefault="007D2BB9" w:rsidP="007D2BB9">
            <w:pPr>
              <w:widowControl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экономики и финансов Макарова А.А.</w:t>
            </w:r>
          </w:p>
        </w:tc>
      </w:tr>
      <w:tr w:rsidR="007D2BB9" w:rsidRPr="007D2BB9" w:rsidTr="00044D94">
        <w:tc>
          <w:tcPr>
            <w:tcW w:w="680" w:type="dxa"/>
            <w:shd w:val="clear" w:color="auto" w:fill="auto"/>
          </w:tcPr>
          <w:p w:rsidR="007D2BB9" w:rsidRPr="007D2BB9" w:rsidRDefault="007D2BB9" w:rsidP="007D2BB9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Разработка прогноза показателей среднемесячной начисленной заработной платы наемных работников в организациях, у индивидуальных предпринимателей и физических лиц среднемесячного дохода от трудовой деятельности) по Киевскому сельскому поселению </w:t>
            </w: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2024 – 2026 годы </w:t>
            </w:r>
          </w:p>
        </w:tc>
        <w:tc>
          <w:tcPr>
            <w:tcW w:w="4253" w:type="dxa"/>
            <w:shd w:val="clear" w:color="auto" w:fill="auto"/>
          </w:tcPr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</w:t>
            </w:r>
            <w:proofErr w:type="gramEnd"/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3 июля 2023 года</w:t>
            </w:r>
          </w:p>
        </w:tc>
        <w:tc>
          <w:tcPr>
            <w:tcW w:w="3969" w:type="dxa"/>
          </w:tcPr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вопросам экономики Головченко И.В.</w:t>
            </w:r>
          </w:p>
        </w:tc>
      </w:tr>
      <w:tr w:rsidR="007D2BB9" w:rsidRPr="007D2BB9" w:rsidTr="00044D94">
        <w:tc>
          <w:tcPr>
            <w:tcW w:w="680" w:type="dxa"/>
            <w:shd w:val="clear" w:color="auto" w:fill="auto"/>
          </w:tcPr>
          <w:p w:rsidR="007D2BB9" w:rsidRPr="007D2BB9" w:rsidRDefault="007D2BB9" w:rsidP="007D2BB9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Финансовый отдел Администрации Ремонтненского района предложений от </w:t>
            </w: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главных распорядителей средств бюджета Киевского сельского поселения по формированию структуры муниципальных программ с учетом проектной и процессной части.</w:t>
            </w:r>
          </w:p>
        </w:tc>
        <w:tc>
          <w:tcPr>
            <w:tcW w:w="4253" w:type="dxa"/>
            <w:shd w:val="clear" w:color="auto" w:fill="auto"/>
          </w:tcPr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D2BB9" w:rsidRPr="007D2BB9" w:rsidRDefault="007D2BB9" w:rsidP="007D2BB9">
            <w:pPr>
              <w:tabs>
                <w:tab w:val="left" w:pos="10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 14 июля 2023 года</w:t>
            </w:r>
          </w:p>
        </w:tc>
        <w:tc>
          <w:tcPr>
            <w:tcW w:w="3969" w:type="dxa"/>
          </w:tcPr>
          <w:p w:rsidR="007D2BB9" w:rsidRPr="007D2BB9" w:rsidRDefault="007D2BB9" w:rsidP="007D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экономики и финансов Макарова А.А.</w:t>
            </w:r>
          </w:p>
        </w:tc>
      </w:tr>
      <w:tr w:rsidR="007D2BB9" w:rsidRPr="007D2BB9" w:rsidTr="00044D94">
        <w:tc>
          <w:tcPr>
            <w:tcW w:w="680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</w:tcPr>
          <w:p w:rsidR="007D2BB9" w:rsidRPr="007D2BB9" w:rsidRDefault="007D2BB9" w:rsidP="007D2BB9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Финансовый отдел Администрации Ремонтненского района предложений для формирования предельных показателей расходов бюджета Киевского сельского поселения на 2024 год и на плановый период 2025 и 2026 годов по формам, установленным приказом финансового отдела о методике и порядке планирования бюджетных ассигнований местного бюджета с учетом увеличения с 1 января 2024г. МРОТ до 19 242 рублей.</w:t>
            </w:r>
          </w:p>
        </w:tc>
        <w:tc>
          <w:tcPr>
            <w:tcW w:w="4253" w:type="dxa"/>
          </w:tcPr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июля 2023 года</w:t>
            </w:r>
          </w:p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D2BB9" w:rsidRPr="007D2BB9" w:rsidRDefault="007D2BB9" w:rsidP="007D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экономики и финансов Макарова А.А.</w:t>
            </w:r>
          </w:p>
        </w:tc>
      </w:tr>
      <w:tr w:rsidR="007D2BB9" w:rsidRPr="007D2BB9" w:rsidTr="00044D94">
        <w:tc>
          <w:tcPr>
            <w:tcW w:w="680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9" w:type="dxa"/>
          </w:tcPr>
          <w:p w:rsidR="007D2BB9" w:rsidRPr="007D2BB9" w:rsidRDefault="007D2BB9" w:rsidP="007D2BB9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информации об объемах финансирования и лимитах потребления топливно-энергетических ресурсов и </w:t>
            </w: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уличного освещения для Киевского сельского поселения на 2023-2025 годы в формате электронных таблиц</w:t>
            </w:r>
          </w:p>
        </w:tc>
        <w:tc>
          <w:tcPr>
            <w:tcW w:w="4253" w:type="dxa"/>
          </w:tcPr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</w:t>
            </w:r>
            <w:proofErr w:type="gramEnd"/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июля 2023 года</w:t>
            </w:r>
          </w:p>
        </w:tc>
        <w:tc>
          <w:tcPr>
            <w:tcW w:w="3969" w:type="dxa"/>
          </w:tcPr>
          <w:p w:rsidR="007D2BB9" w:rsidRPr="007D2BB9" w:rsidRDefault="007D2BB9" w:rsidP="007D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вопросам экономики Головченко И.В.</w:t>
            </w:r>
          </w:p>
        </w:tc>
      </w:tr>
      <w:tr w:rsidR="007D2BB9" w:rsidRPr="007D2BB9" w:rsidTr="00044D94">
        <w:tc>
          <w:tcPr>
            <w:tcW w:w="680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379" w:type="dxa"/>
          </w:tcPr>
          <w:p w:rsidR="007D2BB9" w:rsidRPr="007D2BB9" w:rsidRDefault="007D2BB9" w:rsidP="007D2BB9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об объемах финансирования и лимитах потребления водоснабжения, водоотведения и вывоза жидких бытовых отходов, и твердых коммунальных отходов для Киевского сельского поселения на 2024 – 2026 годы в формате электронных таблиц</w:t>
            </w:r>
          </w:p>
        </w:tc>
        <w:tc>
          <w:tcPr>
            <w:tcW w:w="4253" w:type="dxa"/>
          </w:tcPr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июля 2022 года</w:t>
            </w:r>
          </w:p>
        </w:tc>
        <w:tc>
          <w:tcPr>
            <w:tcW w:w="3969" w:type="dxa"/>
          </w:tcPr>
          <w:p w:rsidR="007D2BB9" w:rsidRPr="007D2BB9" w:rsidRDefault="007D2BB9" w:rsidP="007D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вопросам экономики Головченко И.В.</w:t>
            </w:r>
          </w:p>
        </w:tc>
      </w:tr>
      <w:tr w:rsidR="007D2BB9" w:rsidRPr="007D2BB9" w:rsidTr="00044D94">
        <w:tc>
          <w:tcPr>
            <w:tcW w:w="680" w:type="dxa"/>
          </w:tcPr>
          <w:p w:rsidR="007D2BB9" w:rsidRPr="007D2BB9" w:rsidRDefault="007D2BB9" w:rsidP="007D2B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79" w:type="dxa"/>
          </w:tcPr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Финансовым отделом Администрации Ремонтненского района объемов субсидий на софинансирование расходных обязательств, возникающих при выполнении полномочий Киевского сельского поселения по вопросам местного значения: на 2024 - 2026 годы – решение о бюджете Киевского сельского поселения на 2023 - 2025 годы, на 2026 год - постановление Администрации Киевского сельского поселения о включении в бюджет Киевского сельского поселения на 2024 - 2026 годы  собственных средств на софинансирование субсидий областного бюджета</w:t>
            </w:r>
          </w:p>
        </w:tc>
        <w:tc>
          <w:tcPr>
            <w:tcW w:w="4253" w:type="dxa"/>
          </w:tcPr>
          <w:p w:rsidR="007D2BB9" w:rsidRPr="007D2BB9" w:rsidRDefault="007D2BB9" w:rsidP="007D2B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</w:t>
            </w:r>
            <w:proofErr w:type="gramEnd"/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14 июля 2023 года</w:t>
            </w:r>
          </w:p>
        </w:tc>
        <w:tc>
          <w:tcPr>
            <w:tcW w:w="3969" w:type="dxa"/>
          </w:tcPr>
          <w:p w:rsidR="007D2BB9" w:rsidRPr="007D2BB9" w:rsidRDefault="007D2BB9" w:rsidP="007D2BB9">
            <w:pPr>
              <w:widowControl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экономики и финансов Макарова А.А.</w:t>
            </w:r>
          </w:p>
        </w:tc>
      </w:tr>
      <w:tr w:rsidR="007D2BB9" w:rsidRPr="007D2BB9" w:rsidTr="00044D94">
        <w:tc>
          <w:tcPr>
            <w:tcW w:w="680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79" w:type="dxa"/>
          </w:tcPr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Проведение оценки эффективности налоговых расходов Киевского сельского поселения</w:t>
            </w:r>
          </w:p>
        </w:tc>
        <w:tc>
          <w:tcPr>
            <w:tcW w:w="4253" w:type="dxa"/>
          </w:tcPr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августа 2023 года</w:t>
            </w:r>
          </w:p>
        </w:tc>
        <w:tc>
          <w:tcPr>
            <w:tcW w:w="3969" w:type="dxa"/>
          </w:tcPr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вопросам экономики Головченко И.В.</w:t>
            </w:r>
          </w:p>
        </w:tc>
      </w:tr>
      <w:tr w:rsidR="007D2BB9" w:rsidRPr="007D2BB9" w:rsidTr="00044D94">
        <w:tc>
          <w:tcPr>
            <w:tcW w:w="680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79" w:type="dxa"/>
          </w:tcPr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bscript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Предоставление главными распорядителями средств бюджета Киевского сельского поселения предложений для формирования бюджетной классификации целевых статей на 2024-2026 годы с учетом формирования в составе муниципальных программ структурных элементов (региональный проект, ведомственный проект, комплекс процессных мероприятий) по форме, установленной Финансовым отделом Ремонтненского района</w:t>
            </w:r>
          </w:p>
        </w:tc>
        <w:tc>
          <w:tcPr>
            <w:tcW w:w="4253" w:type="dxa"/>
          </w:tcPr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августа 2023 года</w:t>
            </w:r>
          </w:p>
        </w:tc>
        <w:tc>
          <w:tcPr>
            <w:tcW w:w="3969" w:type="dxa"/>
          </w:tcPr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экономики и финансов Макарова А.А.</w:t>
            </w:r>
          </w:p>
        </w:tc>
      </w:tr>
      <w:tr w:rsidR="007D2BB9" w:rsidRPr="007D2BB9" w:rsidTr="00044D94">
        <w:tc>
          <w:tcPr>
            <w:tcW w:w="680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79" w:type="dxa"/>
          </w:tcPr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Подготовка проекта решения Собрания депутатов Киевского сельского поселения «О прогнозе социально-экономического развития Киевского сельского поселения на 2022-2024 годы»</w:t>
            </w:r>
          </w:p>
        </w:tc>
        <w:tc>
          <w:tcPr>
            <w:tcW w:w="4253" w:type="dxa"/>
          </w:tcPr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</w:t>
            </w:r>
            <w:proofErr w:type="gramEnd"/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29</w:t>
            </w: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</w:t>
            </w: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969" w:type="dxa"/>
          </w:tcPr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вопросам экономики Головченко И.В.</w:t>
            </w:r>
          </w:p>
        </w:tc>
      </w:tr>
      <w:tr w:rsidR="007D2BB9" w:rsidRPr="007D2BB9" w:rsidTr="00044D94">
        <w:tc>
          <w:tcPr>
            <w:tcW w:w="680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79" w:type="dxa"/>
          </w:tcPr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и представление главе</w:t>
            </w: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Киевского сельского поселения </w:t>
            </w: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параметров бюджета </w:t>
            </w: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Киевского сельского поселения на 2024 год и на плановый период 2025 и 2026 годов, подготовленных на основе:</w:t>
            </w:r>
          </w:p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прогноза</w:t>
            </w:r>
            <w:proofErr w:type="gramEnd"/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поступлений доходов с учетом данных главных администраторов доходов бюджета Киевского сельского поселения; предельных показателей расходов бюджета Киевского сельского поселения</w:t>
            </w: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proofErr w:type="gramStart"/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</w:t>
            </w:r>
            <w:proofErr w:type="gramEnd"/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августа 2023 года</w:t>
            </w:r>
          </w:p>
        </w:tc>
        <w:tc>
          <w:tcPr>
            <w:tcW w:w="3969" w:type="dxa"/>
          </w:tcPr>
          <w:p w:rsidR="007D2BB9" w:rsidRPr="007D2BB9" w:rsidRDefault="007D2BB9" w:rsidP="007D2BB9">
            <w:pPr>
              <w:widowControl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экономики и финансов Макарова А.А.</w:t>
            </w:r>
          </w:p>
        </w:tc>
      </w:tr>
      <w:tr w:rsidR="007D2BB9" w:rsidRPr="007D2BB9" w:rsidTr="00044D94">
        <w:tc>
          <w:tcPr>
            <w:tcW w:w="680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6379" w:type="dxa"/>
          </w:tcPr>
          <w:p w:rsidR="007D2BB9" w:rsidRPr="007D2BB9" w:rsidRDefault="007D2BB9" w:rsidP="007D2BB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Доведение до главных распорядителей бюджетных средств бюджета Киевского сельского поселения </w:t>
            </w: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предельных показателей расходов местного бюджета на 2024 год и на плановый период 2025-2026 годов</w:t>
            </w:r>
          </w:p>
        </w:tc>
        <w:tc>
          <w:tcPr>
            <w:tcW w:w="4253" w:type="dxa"/>
          </w:tcPr>
          <w:p w:rsidR="007D2BB9" w:rsidRPr="007D2BB9" w:rsidRDefault="007D2BB9" w:rsidP="007D2BB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</w:t>
            </w:r>
            <w:proofErr w:type="gramEnd"/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31 августа 2023 года</w:t>
            </w:r>
          </w:p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D2BB9" w:rsidRPr="007D2BB9" w:rsidRDefault="007D2BB9" w:rsidP="007D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экономики и финансов Макарова А.А.</w:t>
            </w:r>
          </w:p>
        </w:tc>
      </w:tr>
      <w:tr w:rsidR="007D2BB9" w:rsidRPr="007D2BB9" w:rsidTr="00044D94">
        <w:tc>
          <w:tcPr>
            <w:tcW w:w="680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379" w:type="dxa"/>
          </w:tcPr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электронных документов для составления проекта бюджета</w:t>
            </w: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Киевского сельского поселения</w:t>
            </w: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 2023 год </w:t>
            </w:r>
            <w:r w:rsidRPr="007D2BB9">
              <w:rPr>
                <w:rFonts w:ascii="Times New Roman" w:eastAsia="Calibri" w:hAnsi="Times New Roman" w:cs="Times New Roman"/>
                <w:sz w:val="24"/>
                <w:szCs w:val="24"/>
              </w:rPr>
              <w:t>и на плановый период 2024 и 2025 годов</w:t>
            </w: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приказом Финансового отдела Администрации Ремонтненского района о методике и порядке планирования бюджетных ассигнований бюджета Ремонтненского района</w:t>
            </w:r>
          </w:p>
        </w:tc>
        <w:tc>
          <w:tcPr>
            <w:tcW w:w="4253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</w:t>
            </w:r>
            <w:proofErr w:type="gramEnd"/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15 сентября 2023 года</w:t>
            </w:r>
          </w:p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969" w:type="dxa"/>
          </w:tcPr>
          <w:p w:rsidR="007D2BB9" w:rsidRPr="007D2BB9" w:rsidRDefault="007D2BB9" w:rsidP="007D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экономики и финансов Макарова А.А.</w:t>
            </w:r>
          </w:p>
        </w:tc>
      </w:tr>
      <w:tr w:rsidR="007D2BB9" w:rsidRPr="007D2BB9" w:rsidTr="00044D94">
        <w:tc>
          <w:tcPr>
            <w:tcW w:w="680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379" w:type="dxa"/>
          </w:tcPr>
          <w:p w:rsidR="007D2BB9" w:rsidRPr="007D2BB9" w:rsidRDefault="007D2BB9" w:rsidP="007D2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проектов муниципальных программ Киевского сельского поселения, предлагаемых к реализации начиная с 2024 года, а также проектов изменений в ранее утвержденные муниципальные программы Киевского сельского поселения </w:t>
            </w:r>
          </w:p>
        </w:tc>
        <w:tc>
          <w:tcPr>
            <w:tcW w:w="4253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</w:t>
            </w:r>
            <w:proofErr w:type="gramEnd"/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15 по 29 сентября 2023 года </w:t>
            </w:r>
          </w:p>
        </w:tc>
        <w:tc>
          <w:tcPr>
            <w:tcW w:w="3969" w:type="dxa"/>
          </w:tcPr>
          <w:p w:rsidR="007D2BB9" w:rsidRPr="007D2BB9" w:rsidRDefault="007D2BB9" w:rsidP="007D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муниципальных программ Киевского сельского поселения</w:t>
            </w:r>
          </w:p>
        </w:tc>
      </w:tr>
      <w:tr w:rsidR="007D2BB9" w:rsidRPr="007D2BB9" w:rsidTr="00044D94">
        <w:tc>
          <w:tcPr>
            <w:tcW w:w="680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379" w:type="dxa"/>
          </w:tcPr>
          <w:p w:rsidR="007D2BB9" w:rsidRPr="007D2BB9" w:rsidRDefault="007D2BB9" w:rsidP="007D2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Разработка проекта постановления</w:t>
            </w: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Киевского сельского поселения об основных направлениях долговой политики Киевского сельского поселения на 2024 год и на плановый период 2025 и 2026 годов  </w:t>
            </w:r>
          </w:p>
        </w:tc>
        <w:tc>
          <w:tcPr>
            <w:tcW w:w="4253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октября 2023 года</w:t>
            </w:r>
          </w:p>
        </w:tc>
        <w:tc>
          <w:tcPr>
            <w:tcW w:w="3969" w:type="dxa"/>
          </w:tcPr>
          <w:p w:rsidR="007D2BB9" w:rsidRPr="007D2BB9" w:rsidRDefault="007D2BB9" w:rsidP="007D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экономики и финансов Макарова А.А.</w:t>
            </w:r>
          </w:p>
        </w:tc>
      </w:tr>
      <w:tr w:rsidR="007D2BB9" w:rsidRPr="007D2BB9" w:rsidTr="00044D94">
        <w:tc>
          <w:tcPr>
            <w:tcW w:w="680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379" w:type="dxa"/>
          </w:tcPr>
          <w:p w:rsidR="007D2BB9" w:rsidRPr="007D2BB9" w:rsidRDefault="007D2BB9" w:rsidP="007D2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Подготовка проекта постановления Администрации Киевского сельского поселения «Об основных направлениях бюджетной и налоговой политики Киевского сельского поселения на 2024 – 2026 годы»</w:t>
            </w:r>
          </w:p>
        </w:tc>
        <w:tc>
          <w:tcPr>
            <w:tcW w:w="4253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</w:t>
            </w:r>
            <w:proofErr w:type="gramEnd"/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20 октября 2023 года</w:t>
            </w:r>
          </w:p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D2BB9" w:rsidRPr="007D2BB9" w:rsidRDefault="007D2BB9" w:rsidP="007D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экономики и финансов Макарова А.А.</w:t>
            </w:r>
          </w:p>
        </w:tc>
      </w:tr>
      <w:tr w:rsidR="007D2BB9" w:rsidRPr="007D2BB9" w:rsidTr="00044D94">
        <w:tc>
          <w:tcPr>
            <w:tcW w:w="680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6379" w:type="dxa"/>
          </w:tcPr>
          <w:p w:rsidR="007D2BB9" w:rsidRPr="007D2BB9" w:rsidRDefault="007D2BB9" w:rsidP="007D2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Направление в министерство финансов Ростовской области основных параметров проекта бюджета Ремонтненского района на 2024 год и на плановый период 2025-2026 годов в соответствие с оглашением о предоставлении дотации на выравнивание бюджетной обеспеченности муниципальных районов и поселений из областного бюджета</w:t>
            </w:r>
          </w:p>
        </w:tc>
        <w:tc>
          <w:tcPr>
            <w:tcW w:w="4253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ноября 2023 года</w:t>
            </w:r>
          </w:p>
        </w:tc>
        <w:tc>
          <w:tcPr>
            <w:tcW w:w="3969" w:type="dxa"/>
          </w:tcPr>
          <w:p w:rsidR="007D2BB9" w:rsidRPr="007D2BB9" w:rsidRDefault="007D2BB9" w:rsidP="007D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экономики и финансов Макарова А.А.</w:t>
            </w:r>
          </w:p>
        </w:tc>
      </w:tr>
      <w:tr w:rsidR="007D2BB9" w:rsidRPr="007D2BB9" w:rsidTr="00044D94">
        <w:tc>
          <w:tcPr>
            <w:tcW w:w="680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379" w:type="dxa"/>
          </w:tcPr>
          <w:p w:rsidR="007D2BB9" w:rsidRPr="007D2BB9" w:rsidRDefault="007D2BB9" w:rsidP="007D2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Разработка паспортов муниципальных программ Киевского сельского поселения (проектов изменений в указанные паспорта)</w:t>
            </w:r>
          </w:p>
        </w:tc>
        <w:tc>
          <w:tcPr>
            <w:tcW w:w="4253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октября 2023 года</w:t>
            </w:r>
          </w:p>
        </w:tc>
        <w:tc>
          <w:tcPr>
            <w:tcW w:w="3969" w:type="dxa"/>
          </w:tcPr>
          <w:p w:rsidR="007D2BB9" w:rsidRPr="007D2BB9" w:rsidRDefault="007D2BB9" w:rsidP="007D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муниципальных программ Киевского сельского поселения</w:t>
            </w:r>
          </w:p>
        </w:tc>
      </w:tr>
      <w:tr w:rsidR="007D2BB9" w:rsidRPr="007D2BB9" w:rsidTr="00044D94">
        <w:trPr>
          <w:trHeight w:val="700"/>
        </w:trPr>
        <w:tc>
          <w:tcPr>
            <w:tcW w:w="680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23.</w:t>
            </w:r>
          </w:p>
          <w:p w:rsidR="007D2BB9" w:rsidRPr="007D2BB9" w:rsidRDefault="007D2BB9" w:rsidP="007D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D2BB9" w:rsidRPr="007D2BB9" w:rsidRDefault="007D2BB9" w:rsidP="007D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D2BB9" w:rsidRPr="007D2BB9" w:rsidRDefault="007D2BB9" w:rsidP="007D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D2BB9" w:rsidRPr="007D2BB9" w:rsidRDefault="007D2BB9" w:rsidP="007D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9" w:type="dxa"/>
          </w:tcPr>
          <w:p w:rsidR="007D2BB9" w:rsidRPr="007D2BB9" w:rsidRDefault="007D2BB9" w:rsidP="007D2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Подготовка и представление в Собрание депутатов Киевского сельского поселения следующих проектов решений:</w:t>
            </w:r>
          </w:p>
          <w:p w:rsidR="007D2BB9" w:rsidRPr="007D2BB9" w:rsidRDefault="007D2BB9" w:rsidP="007D2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«О бюджете Киевского сельского поселения на 2024 год и на плановый период 2025 и 2026 годов»</w:t>
            </w:r>
          </w:p>
          <w:p w:rsidR="007D2BB9" w:rsidRPr="007D2BB9" w:rsidRDefault="007D2BB9" w:rsidP="007D2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D2BB9" w:rsidRPr="007D2BB9" w:rsidRDefault="007D2BB9" w:rsidP="007D2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«О Прогнозном плане (программе) приватизации муниципального имущества Киевского сельского поселения на 2024 год и на плановый период 2025 и 2026 годов»</w:t>
            </w:r>
          </w:p>
          <w:p w:rsidR="007D2BB9" w:rsidRPr="007D2BB9" w:rsidRDefault="007D2BB9" w:rsidP="007D2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</w:pPr>
            <w:proofErr w:type="gramStart"/>
            <w:r w:rsidRPr="007D2BB9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до</w:t>
            </w:r>
            <w:proofErr w:type="gramEnd"/>
            <w:r w:rsidRPr="007D2BB9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 xml:space="preserve"> 05 ноября   2023 год</w:t>
            </w:r>
          </w:p>
          <w:p w:rsidR="007D2BB9" w:rsidRPr="007D2BB9" w:rsidRDefault="007D2BB9" w:rsidP="007D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BB9" w:rsidRPr="007D2BB9" w:rsidRDefault="007D2BB9" w:rsidP="007D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BB9" w:rsidRPr="007D2BB9" w:rsidRDefault="007D2BB9" w:rsidP="007D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BB9" w:rsidRPr="007D2BB9" w:rsidRDefault="007D2BB9" w:rsidP="007D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BB9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до</w:t>
            </w:r>
            <w:proofErr w:type="gramEnd"/>
            <w:r w:rsidRPr="007D2BB9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 xml:space="preserve"> 05 ноября   2023 года</w:t>
            </w:r>
          </w:p>
        </w:tc>
        <w:tc>
          <w:tcPr>
            <w:tcW w:w="3969" w:type="dxa"/>
          </w:tcPr>
          <w:p w:rsidR="007D2BB9" w:rsidRPr="007D2BB9" w:rsidRDefault="007D2BB9" w:rsidP="007D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BB9" w:rsidRPr="007D2BB9" w:rsidRDefault="007D2BB9" w:rsidP="007D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экономики и финансов Макарова А.А.</w:t>
            </w:r>
          </w:p>
          <w:p w:rsidR="007D2BB9" w:rsidRPr="007D2BB9" w:rsidRDefault="007D2BB9" w:rsidP="007D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BB9" w:rsidRPr="007D2BB9" w:rsidRDefault="007D2BB9" w:rsidP="007D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 Степанюк Н.А.</w:t>
            </w:r>
          </w:p>
          <w:p w:rsidR="007D2BB9" w:rsidRPr="007D2BB9" w:rsidRDefault="007D2BB9" w:rsidP="007D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BB9" w:rsidRPr="007D2BB9" w:rsidRDefault="007D2BB9" w:rsidP="007D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BB9" w:rsidRPr="007D2BB9" w:rsidRDefault="007D2BB9" w:rsidP="007D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BB9" w:rsidRPr="007D2BB9" w:rsidRDefault="007D2BB9" w:rsidP="007D2BB9">
      <w:pPr>
        <w:spacing w:after="0" w:line="240" w:lineRule="auto"/>
        <w:ind w:right="55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Начальник сектора </w:t>
      </w:r>
    </w:p>
    <w:p w:rsidR="007D2BB9" w:rsidRPr="007D2BB9" w:rsidRDefault="007D2BB9" w:rsidP="007D2BB9">
      <w:pPr>
        <w:spacing w:after="0" w:line="240" w:lineRule="auto"/>
        <w:ind w:right="555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D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7D2B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proofErr w:type="gramEnd"/>
      <w:r w:rsidRPr="007D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финансов                                                                                       Макарова А.А.</w:t>
      </w:r>
    </w:p>
    <w:p w:rsidR="007D2BB9" w:rsidRPr="007D2BB9" w:rsidRDefault="007D2BB9" w:rsidP="007D2BB9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D6FFD" w:rsidRDefault="00BD6FFD"/>
    <w:sectPr w:rsidR="00BD6FFD" w:rsidSect="00811B98">
      <w:footerReference w:type="even" r:id="rId7"/>
      <w:footerReference w:type="default" r:id="rId8"/>
      <w:pgSz w:w="16840" w:h="11907" w:orient="landscape"/>
      <w:pgMar w:top="1304" w:right="709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A42" w:rsidRPr="00A578DD" w:rsidRDefault="00AC244D" w:rsidP="00E701BE">
    <w:pPr>
      <w:pStyle w:val="a3"/>
      <w:framePr w:wrap="around" w:vAnchor="text" w:hAnchor="margin" w:xAlign="right" w:y="1"/>
      <w:rPr>
        <w:rStyle w:val="a5"/>
        <w:lang w:val="en-US"/>
      </w:rPr>
    </w:pPr>
    <w:r>
      <w:rPr>
        <w:rStyle w:val="a5"/>
      </w:rPr>
      <w:fldChar w:fldCharType="begin"/>
    </w:r>
    <w:r w:rsidRPr="00A578DD">
      <w:rPr>
        <w:rStyle w:val="a5"/>
        <w:lang w:val="en-US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  <w:lang w:val="en-US"/>
      </w:rPr>
      <w:t>2</w:t>
    </w:r>
    <w:r>
      <w:rPr>
        <w:rStyle w:val="a5"/>
      </w:rPr>
      <w:fldChar w:fldCharType="end"/>
    </w:r>
  </w:p>
  <w:p w:rsidR="00322A42" w:rsidRPr="006B02CC" w:rsidRDefault="00AC244D">
    <w:pPr>
      <w:pStyle w:val="a3"/>
    </w:pPr>
    <w:r>
      <w:fldChar w:fldCharType="begin"/>
    </w:r>
    <w:r w:rsidRPr="006B02CC">
      <w:instrText xml:space="preserve"> </w:instrText>
    </w:r>
    <w:r w:rsidRPr="000E698E">
      <w:rPr>
        <w:lang w:val="en-US"/>
      </w:rPr>
      <w:instrText>FILENAME</w:instrText>
    </w:r>
    <w:r w:rsidRPr="006B02CC">
      <w:instrText xml:space="preserve">  \</w:instrText>
    </w:r>
    <w:r w:rsidRPr="000E698E">
      <w:rPr>
        <w:lang w:val="en-US"/>
      </w:rPr>
      <w:instrText>p</w:instrText>
    </w:r>
    <w:r w:rsidRPr="006B02CC">
      <w:instrText xml:space="preserve">  \* </w:instrText>
    </w:r>
    <w:r w:rsidRPr="000E698E">
      <w:rPr>
        <w:lang w:val="en-US"/>
      </w:rPr>
      <w:instrText>MERGEFORMAT</w:instrText>
    </w:r>
    <w:r w:rsidRPr="006B02CC">
      <w:instrText xml:space="preserve"> </w:instrText>
    </w:r>
    <w:r>
      <w:fldChar w:fldCharType="separate"/>
    </w:r>
    <w:r>
      <w:rPr>
        <w:noProof/>
        <w:lang w:val="en-US"/>
      </w:rPr>
      <w:t>C</w:t>
    </w:r>
    <w:r w:rsidRPr="000E6399">
      <w:rPr>
        <w:noProof/>
      </w:rPr>
      <w:t>:\Users\FINANS\Desktop\НПА\Постановления\Постановления 2023\Постановление № 76 от 14.06.2023 Порядок составления бюджета на 24-26гг.</w:t>
    </w:r>
    <w:r>
      <w:rPr>
        <w:noProof/>
        <w:lang w:val="en-US"/>
      </w:rPr>
      <w:t>doc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A42" w:rsidRDefault="00AC244D" w:rsidP="00E701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22A42" w:rsidRPr="00E701BE" w:rsidRDefault="00AC244D" w:rsidP="0039073F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A42" w:rsidRDefault="00AC244D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A42" w:rsidRDefault="00AC244D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A42" w:rsidRDefault="00AC244D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322A42" w:rsidRPr="006B02CC" w:rsidRDefault="00AC244D" w:rsidP="0009278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CE"/>
    <w:rsid w:val="007D2BB9"/>
    <w:rsid w:val="009D42CE"/>
    <w:rsid w:val="00AC244D"/>
    <w:rsid w:val="00B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D5284-9494-42C6-8173-3938625C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D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D2BB9"/>
  </w:style>
  <w:style w:type="character" w:styleId="a5">
    <w:name w:val="page number"/>
    <w:basedOn w:val="a0"/>
    <w:rsid w:val="007D2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1604</Words>
  <Characters>9148</Characters>
  <Application>Microsoft Office Word</Application>
  <DocSecurity>0</DocSecurity>
  <Lines>76</Lines>
  <Paragraphs>21</Paragraphs>
  <ScaleCrop>false</ScaleCrop>
  <Company/>
  <LinksUpToDate>false</LinksUpToDate>
  <CharactersWithSpaces>10731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FINANS</cp:lastModifiedBy>
  <cp:revision>3</cp:revision>
  <dcterms:created xsi:type="dcterms:W3CDTF">2024-01-22T07:42:00Z</dcterms:created>
  <dcterms:modified xsi:type="dcterms:W3CDTF">2024-01-22T07:44:00Z</dcterms:modified>
</cp:coreProperties>
</file>