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ПРОЕКТ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РОССИЙСКАЯ ФЕДЕРАЦИЯ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РОСТОВСКАЯ ОБЛАСТЬ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РЕМОНТНЕНСКИЙ РАЙОН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МУНИЦИПАЛЬНОЕ ОБРАЗОВАНИЕ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«КИЕВСКОЕ СЕЛЬСКОЕ ПОСЕЛЕНИЕ»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СОБРАНИЕ ДЕПУТАТОВ КИЕВСКОГО СЕЛЬСКОГО ПОСЕЛЕНИЯ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 № 00</w:t>
      </w:r>
    </w:p>
    <w:p w:rsidR="002432FA" w:rsidRPr="002432FA" w:rsidRDefault="00FD6D37" w:rsidP="002432FA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00.08</w:t>
      </w:r>
      <w:r w:rsidR="002432FA"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2024</w:t>
      </w:r>
      <w:r w:rsidR="002432FA"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с. Киевка</w:t>
      </w:r>
    </w:p>
    <w:p w:rsidR="002432FA" w:rsidRPr="002432FA" w:rsidRDefault="002432FA" w:rsidP="002432FA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решение Собрания депутатов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«О бюджете Киевского сельского поселения Ремонтненского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района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 2024 год и на плановый период 2025 и 2026 годов»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2432FA" w:rsidRPr="002432FA" w:rsidRDefault="002432FA" w:rsidP="002432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1.</w:t>
      </w:r>
      <w:r w:rsidR="00E9170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Статья 1. Основные характеристики бюджета Киевского сельского поселения Ремонтненского района на 2024 год и на плановый период 2025 и 2026 годов. </w:t>
      </w:r>
    </w:p>
    <w:p w:rsidR="00207010" w:rsidRDefault="002432FA" w:rsidP="0020701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Внести в решение Собрания депутатов Киевского сельского поселения от 27 декабря 2023 года № 85 «О бюджете Киевского сельского поселения Ремонтненского района на 2024 год на плановый период 2025 и </w:t>
      </w:r>
      <w:r w:rsidR="00207010">
        <w:rPr>
          <w:rFonts w:ascii="Times New Roman" w:eastAsia="Times New Roman" w:hAnsi="Times New Roman" w:cs="Times New Roman"/>
          <w:sz w:val="20"/>
          <w:szCs w:val="20"/>
          <w:lang w:eastAsia="ru-RU"/>
        </w:rPr>
        <w:t>2026 годов» следующие изменения.</w:t>
      </w:r>
    </w:p>
    <w:p w:rsidR="0002036A" w:rsidRPr="00207010" w:rsidRDefault="00E91704" w:rsidP="0020701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</w:t>
      </w:r>
      <w:r w:rsidR="00B66FE9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  <w:r w:rsidR="0002036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изложить в следующей редакции: </w:t>
      </w:r>
    </w:p>
    <w:p w:rsidR="00B66FE9" w:rsidRDefault="00B66FE9" w:rsidP="00E90A1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4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B66FE9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на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плановый период 2025 и 2026 годов»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бюджетных ассигнований по разделам,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подразделам</w:t>
      </w:r>
      <w:proofErr w:type="gramEnd"/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целевым статьям (муниципальным программам Киевского сельского поселения и не программным направлениям деятельности), группам и подгруппам видов расходов классификации расходов бюджетов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тыс.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рублей)</w:t>
      </w:r>
    </w:p>
    <w:tbl>
      <w:tblPr>
        <w:tblW w:w="10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708"/>
        <w:gridCol w:w="494"/>
        <w:gridCol w:w="1490"/>
        <w:gridCol w:w="709"/>
        <w:gridCol w:w="1140"/>
        <w:gridCol w:w="937"/>
        <w:gridCol w:w="906"/>
      </w:tblGrid>
      <w:tr w:rsidR="002432FA" w:rsidRPr="002432FA" w:rsidTr="0002036A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9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DA4687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614E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A468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9117,1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5995,1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A468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8870,0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5079,7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E71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shd w:val="clear" w:color="auto" w:fill="auto"/>
            <w:vAlign w:val="center"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3E689C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E689C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1292,3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74F79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549,5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74F79" w:rsidP="00F74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CA56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DA4687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74F79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136,5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DA4687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F18E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DA468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DA4687">
        <w:trPr>
          <w:trHeight w:val="2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DA4687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DA4687">
        <w:trPr>
          <w:trHeight w:val="406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DA4687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DA4687">
        <w:trPr>
          <w:trHeight w:val="22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DA4687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DA4687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74F79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459,4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DA4687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74F79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459,4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DA468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74F79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226,9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DA468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96BC4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DA468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96BC4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137,5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DA468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496BC4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DA468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DA468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DA468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DA4687">
        <w:trPr>
          <w:trHeight w:val="30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DA4687">
        <w:trPr>
          <w:trHeight w:val="324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4543,4</w:t>
            </w:r>
          </w:p>
        </w:tc>
      </w:tr>
      <w:tr w:rsidR="0096424A" w:rsidRPr="002432FA" w:rsidTr="00DA4687">
        <w:trPr>
          <w:trHeight w:val="48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424A" w:rsidRPr="002432FA" w:rsidRDefault="0096424A" w:rsidP="009642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424A" w:rsidRPr="002432FA" w:rsidRDefault="0096424A" w:rsidP="009642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424A" w:rsidRPr="002432FA" w:rsidRDefault="0096424A" w:rsidP="009642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424A" w:rsidRPr="002432FA" w:rsidRDefault="0096424A" w:rsidP="009642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424A" w:rsidRPr="002432FA" w:rsidRDefault="0096424A" w:rsidP="009642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424A" w:rsidRPr="002432FA" w:rsidRDefault="0096424A" w:rsidP="009642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424A" w:rsidRPr="002432FA" w:rsidRDefault="0096424A" w:rsidP="009642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3968,1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424A" w:rsidRPr="002432FA" w:rsidRDefault="0096424A" w:rsidP="009642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DA4687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D94FC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1301,9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DA4687">
        <w:trPr>
          <w:trHeight w:val="41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FC8" w:rsidRDefault="00D94FC8" w:rsidP="00D94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</w:t>
            </w:r>
          </w:p>
          <w:p w:rsidR="00491CCD" w:rsidRDefault="00D94FC8" w:rsidP="00D94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</w:t>
            </w:r>
          </w:p>
          <w:p w:rsidR="00491CCD" w:rsidRDefault="00491CCD" w:rsidP="00D94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91CCD" w:rsidRDefault="00491CCD" w:rsidP="00D94F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491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F0398E" w:rsidRPr="002432FA" w:rsidTr="00242045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98E" w:rsidRPr="00F94A79" w:rsidRDefault="00F0398E" w:rsidP="00F0398E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капитальный ремонт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98E" w:rsidRPr="00F94A79" w:rsidRDefault="00F0398E" w:rsidP="00F0398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98E" w:rsidRPr="00F94A79" w:rsidRDefault="00F0398E" w:rsidP="00F0398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98E" w:rsidRPr="00F94A79" w:rsidRDefault="00F0398E" w:rsidP="00F0398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05 1 00 </w:t>
            </w: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S3290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98E" w:rsidRPr="00F94A79" w:rsidRDefault="00F0398E" w:rsidP="00F0398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98E" w:rsidRPr="00F94A79" w:rsidRDefault="00F0398E" w:rsidP="00F0398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  <w:p w:rsidR="00F0398E" w:rsidRPr="0054324C" w:rsidRDefault="00F0398E" w:rsidP="00F0398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98E" w:rsidRPr="00F94A79" w:rsidRDefault="00F0398E" w:rsidP="00F0398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98E" w:rsidRPr="00F94A79" w:rsidRDefault="00F0398E" w:rsidP="00F0398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4A7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DA4687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DA4687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DA4687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150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081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</w:tr>
      <w:tr w:rsidR="002432FA" w:rsidRPr="002432FA" w:rsidTr="00DA4687">
        <w:trPr>
          <w:trHeight w:val="115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DA4687">
        <w:trPr>
          <w:trHeight w:val="6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DA4687">
        <w:trPr>
          <w:trHeight w:val="55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Default="001A139A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A139A" w:rsidRDefault="001A139A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33F7A" w:rsidRPr="0002036A" w:rsidRDefault="00FD6D37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3. Приложение № 5</w:t>
      </w:r>
      <w:r w:rsidR="00033F7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изложить в следующей редакции: </w:t>
      </w:r>
    </w:p>
    <w:p w:rsidR="001A139A" w:rsidRDefault="001A139A" w:rsidP="0070096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5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Ремонтненского района на 2024 год и на плановый период 2025 и 2026 годов»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00963" w:rsidRDefault="00700963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00963" w:rsidRDefault="00700963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00963" w:rsidRDefault="00700963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Ведомственная структура расходов бюджета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tbl>
      <w:tblPr>
        <w:tblW w:w="107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65"/>
        <w:gridCol w:w="708"/>
        <w:gridCol w:w="567"/>
        <w:gridCol w:w="567"/>
        <w:gridCol w:w="850"/>
        <w:gridCol w:w="567"/>
        <w:gridCol w:w="1004"/>
        <w:gridCol w:w="936"/>
        <w:gridCol w:w="906"/>
      </w:tblGrid>
      <w:tr w:rsidR="002432FA" w:rsidRPr="002432FA" w:rsidTr="0002036A">
        <w:trPr>
          <w:trHeight w:val="235"/>
          <w:tblHeader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235"/>
          <w:tblHeader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АДМИНИСТРАЦИЯ КИЕВСКОГО СЕЛЬСКОГО ПОСЕЛЕНИЯ РЕМОНТНЕНСКОГО РАЙОНА РОСТОВСКОЙ ОБЛАСТИ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816C0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F15A2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9117,1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7085,3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5995,1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15A2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8870,0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6711,2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5079,7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 xml:space="preserve"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</w:t>
            </w: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F15A2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15A2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1292,3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 xml:space="preserve"> 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68212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237,1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374,1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549,5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68212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3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официальную публикацию нормативно-правовых актов Киевского сельского поселения,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before="60" w:after="60" w:line="232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68212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136,5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84D1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37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345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153,5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tabs>
                <w:tab w:val="left" w:pos="285"/>
                <w:tab w:val="center" w:pos="58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20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65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1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68212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459,4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427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68212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459,4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68212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226,9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68212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22,9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68212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137,5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68212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72,1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48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558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1921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370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выплаты по оплате труда работников муниципальных учреждений культуры Киевского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74714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3968,1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02036A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1301,9</w:t>
            </w:r>
          </w:p>
          <w:p w:rsidR="001A6A4F" w:rsidRPr="002432FA" w:rsidRDefault="001A6A4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469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1,1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480B1E" w:rsidRPr="002432FA" w:rsidTr="000238D8">
        <w:trPr>
          <w:trHeight w:val="469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0B1E" w:rsidRPr="00BD4D2C" w:rsidRDefault="00480B1E" w:rsidP="00480B1E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D4D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капитальный ремонт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(Закупка товаров, работ и услуг в целях капитального ремонта государственного (муниципального) имущества)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0B1E" w:rsidRPr="00BD4D2C" w:rsidRDefault="00480B1E" w:rsidP="00480B1E">
            <w:pPr>
              <w:jc w:val="center"/>
              <w:rPr>
                <w:rFonts w:ascii="Times New Roman" w:hAnsi="Times New Roman" w:cs="Times New Roman"/>
                <w:iCs/>
                <w:color w:val="000000"/>
                <w:sz w:val="20"/>
                <w:szCs w:val="20"/>
              </w:rPr>
            </w:pPr>
            <w:r w:rsidRPr="00BD4D2C">
              <w:rPr>
                <w:rFonts w:ascii="Times New Roman" w:hAnsi="Times New Roman" w:cs="Times New Roman"/>
                <w:iCs/>
                <w:color w:val="000000"/>
                <w:sz w:val="20"/>
                <w:szCs w:val="2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B1E" w:rsidRPr="00BD4D2C" w:rsidRDefault="00480B1E" w:rsidP="00480B1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D4D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B1E" w:rsidRPr="00BD4D2C" w:rsidRDefault="00480B1E" w:rsidP="00480B1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D4D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B1E" w:rsidRPr="00BD4D2C" w:rsidRDefault="00480B1E" w:rsidP="00480B1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D4D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05 1 00 </w:t>
            </w:r>
            <w:r w:rsidRPr="00BD4D2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S3290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B1E" w:rsidRPr="00BD4D2C" w:rsidRDefault="00480B1E" w:rsidP="00480B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4D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0B1E" w:rsidRPr="00BD4D2C" w:rsidRDefault="00480B1E" w:rsidP="00480B1E">
            <w:pPr>
              <w:jc w:val="center"/>
              <w:rPr>
                <w:rFonts w:ascii="Times New Roman" w:hAnsi="Times New Roman" w:cs="Times New Roman"/>
              </w:rPr>
            </w:pPr>
            <w:r w:rsidRPr="00BD4D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0B1E" w:rsidRPr="007F3C97" w:rsidRDefault="00480B1E" w:rsidP="00480B1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282,4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0B1E" w:rsidRPr="00BD4D2C" w:rsidRDefault="00480B1E" w:rsidP="00480B1E">
            <w:pPr>
              <w:rPr>
                <w:rFonts w:ascii="Times New Roman" w:hAnsi="Times New Roman" w:cs="Times New Roman"/>
              </w:rPr>
            </w:pPr>
            <w:r w:rsidRPr="00BD4D2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33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3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0C27E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СУБЬЕКТОВ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564"/>
          <w:jc w:val="center"/>
        </w:trPr>
        <w:tc>
          <w:tcPr>
            <w:tcW w:w="4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</w:t>
            </w: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18,6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33F7A" w:rsidRPr="0002036A" w:rsidRDefault="00FD6D37" w:rsidP="00033F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="00033F7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Приложение №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6</w:t>
      </w:r>
      <w:r w:rsidR="00033F7A" w:rsidRPr="0002036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изложить в следующей редакции: </w:t>
      </w:r>
    </w:p>
    <w:p w:rsidR="000D14DA" w:rsidRDefault="000D14D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D14DA" w:rsidRDefault="000D14D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№ 6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проекту о внесении изменений в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решение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Собрания депутатов   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«О бюджете Киевского сельского поселения </w:t>
      </w:r>
    </w:p>
    <w:p w:rsidR="000D14D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Ремонтненского района на 2024 год и на плановый </w:t>
      </w:r>
    </w:p>
    <w:p w:rsidR="002432FA" w:rsidRPr="002432FA" w:rsidRDefault="002432FA" w:rsidP="00243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>период</w:t>
      </w:r>
      <w:proofErr w:type="gramEnd"/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2025 и 2026 годов»</w:t>
      </w:r>
    </w:p>
    <w:p w:rsidR="000D14DA" w:rsidRDefault="000D14D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96E27" w:rsidRDefault="00296E27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96E27" w:rsidRDefault="00296E27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96E27" w:rsidRDefault="00296E27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96E27" w:rsidRDefault="00296E27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96E27" w:rsidRPr="002432FA" w:rsidRDefault="00296E27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Распределение бюджетных ассигнований по целевым статьям (муниципальным программам Киевского сельского поселения и не программным направлениям деятельности), группам (подгруппам) видов расходов, разделам, подразделам классификации расходов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бюджета Киевского сельского поселения Ремонтненского района </w:t>
      </w:r>
      <w:r w:rsidRPr="002432F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 год и на плановый период 2025 и 2026 годов</w:t>
      </w:r>
    </w:p>
    <w:p w:rsidR="002432FA" w:rsidRPr="002432FA" w:rsidRDefault="002432FA" w:rsidP="002432FA">
      <w:pPr>
        <w:widowControl w:val="0"/>
        <w:tabs>
          <w:tab w:val="center" w:pos="7732"/>
        </w:tabs>
        <w:autoSpaceDE w:val="0"/>
        <w:autoSpaceDN w:val="0"/>
        <w:adjustRightInd w:val="0"/>
        <w:spacing w:before="229"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6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2"/>
        <w:gridCol w:w="1419"/>
        <w:gridCol w:w="567"/>
        <w:gridCol w:w="567"/>
        <w:gridCol w:w="567"/>
        <w:gridCol w:w="993"/>
        <w:gridCol w:w="992"/>
        <w:gridCol w:w="878"/>
      </w:tblGrid>
      <w:tr w:rsidR="002432FA" w:rsidRPr="002432FA" w:rsidTr="0002036A">
        <w:trPr>
          <w:trHeight w:val="270"/>
          <w:tblHeader/>
          <w:jc w:val="center"/>
        </w:trPr>
        <w:tc>
          <w:tcPr>
            <w:tcW w:w="4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ЦСР</w:t>
            </w:r>
          </w:p>
          <w:p w:rsidR="002432FA" w:rsidRPr="002432FA" w:rsidRDefault="002432FA" w:rsidP="002432FA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tabs>
                <w:tab w:val="left" w:pos="133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2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</w:tc>
      </w:tr>
      <w:tr w:rsidR="002432FA" w:rsidRPr="002432FA" w:rsidTr="0002036A">
        <w:trPr>
          <w:trHeight w:val="270"/>
          <w:tblHeader/>
          <w:jc w:val="center"/>
        </w:trPr>
        <w:tc>
          <w:tcPr>
            <w:tcW w:w="4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15216,6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ind w:left="-249" w:firstLine="249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11574,5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  <w:t>10772,7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«Социальная поддержка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выплату ежемесячной доплаты к пенсии отдельным категориям граждан Киевского сельского поселения в рамках подпрограммы «Социальная поддержка отдельных категорий граждан» муниципальной программы Киевского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01 1 00 25600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28791A">
        <w:trPr>
          <w:trHeight w:val="1009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качественными жилищно-коммунальными услугами населения Киевского сельского поселения»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2432FA" w:rsidRPr="002432FA" w:rsidRDefault="0028791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387,3</w:t>
            </w: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«Благоустройство»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8791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уличное освещение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02 2 00 25620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8791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содержание мест захоронения на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8791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прочее благоустройство территории поселения в рамках подпрограммы «Благоустройство» муниципальной программы Киевского сельского поселения «Обеспечение качественными жилищно-коммунальными услугами населения Киевского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02 2 00 25650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8791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«Обеспечение общественного правопорядка и противодействие преступности»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35FA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«Профилактика экстремизма и терроризма»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35FA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информационно-пропагандистское противодействие экстремизму и терроризму в рамках подпрограммы «Профилактика экстремизма и терроризма» муниципальной программы Киевского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03 2 00 25680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35FA7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  <w:r w:rsidR="002432FA"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«Пожарная безопасность»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пожарной безопасности в рамках подпрограммы «Пожарная безопасность»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04 1 00 25710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«Развитие культуры и туризма»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729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«Организация досуга и обеспечение жителей услугами организаций культуры»</w:t>
            </w:r>
          </w:p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3188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5283,7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4270,5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4543,4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выплаты по оплате труда работников муниципальных учреждений культуры Киевского сельского поселения в рамках подпрограммы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(Расходы на выплаты персоналу казенных учреждений)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05 1 00 00110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3980,7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5E0CA2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E0CA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3968,1</w:t>
            </w:r>
            <w:bookmarkStart w:id="0" w:name="_GoBack"/>
            <w:bookmarkEnd w:id="0"/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4523,4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602C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обеспечение деятельности муниципальных учреждений культуры Киевского сельского поселения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05 1 00 00590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7521CA" w:rsidRPr="002432FA" w:rsidTr="00525A30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1CA" w:rsidRPr="00E34D6C" w:rsidRDefault="007521CA" w:rsidP="007521CA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34D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Расходы на капитальный ремонт в учреждениях культуры в рамках подпрограммы «Организация досуга и обеспечение жителей услугами организаций культуры» муниципальной программы Киевского сельского поселения «Развитие культуры» (Прочая закупка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1CA" w:rsidRPr="00E34D6C" w:rsidRDefault="007521CA" w:rsidP="007521C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E34D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05 1 00 </w:t>
            </w:r>
            <w:r w:rsidRPr="00E34D6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S3290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1CA" w:rsidRPr="00E34D6C" w:rsidRDefault="007521CA" w:rsidP="007521C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34D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1CA" w:rsidRPr="00E34D6C" w:rsidRDefault="007521CA" w:rsidP="007521C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34D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1CA" w:rsidRPr="00E34D6C" w:rsidRDefault="007521CA" w:rsidP="007521C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34D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21CA" w:rsidRPr="00E34D6C" w:rsidRDefault="007521CA" w:rsidP="007521C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4D6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1CA" w:rsidRPr="00E34D6C" w:rsidRDefault="007521CA" w:rsidP="007521C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282,4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21CA" w:rsidRPr="00E34D6C" w:rsidRDefault="007521CA" w:rsidP="007521C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34D6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Муниципальная программа Киевского сельского поселения "</w:t>
            </w:r>
            <w:r w:rsidRPr="002432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Энергоэффективность и развитие энергетики 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C72453" w:rsidRDefault="00C7245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Подпрограмма «Развитие и модернизация электрических сетей, включая сети уличного освещения»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C72453" w:rsidRDefault="00C7245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установку энергосберегающих светильников и приборов учета потребляемых энергоресурсов в рамках подпрограммы «Развитие и модернизация электрических сетей, включая сети уличного освещения» муниципальной программы Киевского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07 1 00 25720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C72453" w:rsidRDefault="00C72453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"Муниципальная политика"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63,1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«Развитие муниципального управления и муниципальной службы в Киевском сельском поселении, дополнительное профессиональное образование лиц, замещающих выборные муниципальные должности, муниципальных служащих»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08 1 00 00000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обеспечение дополнительного профессионального образования лиц, муниципальных служащих в рамках подпрограммы «Развитие муниципального управления и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08 1 00 25740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проведение диспансеризации работников муниципальных органов местного самоуправления Киевского сельского поселения в рамках подпрограммы в рамках подпрограммы 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08 1 00 25750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муниципальной программы Киевского сельского поселения «Муниципальная политика»»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08 3 00 00000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официальную публикацию нормативно-правовых актов Киевского сельского поселения, проектов правовых актов Киевского сельского поселения и иных информационных материалов в рамках подпрограммы «Обеспечение реализации муниципальной программы Киевского сельского поселения «Муниципальная политика»» муниципальной программы Киевского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08 3 00 25800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Киевского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09 0 00 00000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3D1425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</w:t>
            </w:r>
            <w:r w:rsidR="00B15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«Нормативно-методическое обеспечение и организация бюджетного процесса»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09 2 00 00000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158F1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8858,4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6701,0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5069,5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выплаты по оплате труда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7502,3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6576,5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5002,3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 xml:space="preserve"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</w:t>
            </w: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50252D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  <w:r w:rsidR="00B15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lastRenderedPageBreak/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B158F1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1292,3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124,5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67,2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Расходы на обеспечение функций работников муниципальных органов местного самоуправления Киевского сельского поселения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09 2 00 00190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32FA" w:rsidRPr="002432FA" w:rsidRDefault="002432FA" w:rsidP="002432FA">
            <w:pPr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Расходы на осуществление внутреннего муниципального финансового контроля в соответствии с заключенными соглашениями в рамках подпрограммы «Нормативно-методическое обеспечение и организация бюджетного процесса» муниципальной программы Киевского сельского поселения «Управление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iCs/>
                <w:color w:val="000000"/>
                <w:sz w:val="20"/>
                <w:szCs w:val="20"/>
                <w:lang w:eastAsia="ru-RU"/>
              </w:rPr>
              <w:t>0920085090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32FA" w:rsidRPr="002432FA" w:rsidRDefault="002432FA" w:rsidP="002432FA">
            <w:pPr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2432FA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4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 муниципальных органов местного самоуправления Киевского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99 0 00 00000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D4502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370,2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2432FA" w:rsidRPr="002432FA" w:rsidTr="0002036A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99 1 00 00000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резервного фонда Администрации Киевского сельского поселения (Резервные средства)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99 9 00 00000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D4502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523,0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1079,8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проведение выборов депутатов Киевского сельского поселения Ремонтненского района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99 9 00 25810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365,9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F4178F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168,7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184,2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Расходы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Киевского сельского поселения </w:t>
            </w: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в рамках непрограммных расходов муниципальных органов местного самоуправления Киевского сельского поселения.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99 9 00 72390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0,2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Условно утвержденные расходы в рамках непрограммных расходов муниципальных органов местного самоуправления Киевского сельского поселения (Специальные расходы)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99 1 00 90100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354,1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529,5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D4502" w:rsidP="00E251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2432FA" w:rsidRPr="002432FA" w:rsidTr="0002036A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Реализация направления расходов в рамках непрограммных расходов муниципальных органов местного самоуправления Киевского сельского поселения (Уплата налогов, сборов и иных платежей)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99 9 00 99990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E2516B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2432FA" w:rsidRPr="002432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2FA" w:rsidRPr="002432FA" w:rsidRDefault="002432FA" w:rsidP="002432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432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32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2432FA" w:rsidRPr="002432FA" w:rsidRDefault="002432FA" w:rsidP="002432F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32FA" w:rsidRPr="002432FA" w:rsidRDefault="002432FA" w:rsidP="002432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Председатель Собрания депутатов - </w:t>
      </w:r>
    </w:p>
    <w:p w:rsidR="00352A7D" w:rsidRPr="008233B0" w:rsidRDefault="002432FA" w:rsidP="008233B0">
      <w:pPr>
        <w:tabs>
          <w:tab w:val="left" w:pos="765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Киевского сельского поселения</w:t>
      </w:r>
      <w:r w:rsidRPr="002432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С.С. Луговенко</w:t>
      </w:r>
    </w:p>
    <w:sectPr w:rsidR="00352A7D" w:rsidRPr="008233B0" w:rsidSect="0002036A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426" w:right="851" w:bottom="142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51CE" w:rsidRDefault="008C51CE">
      <w:pPr>
        <w:spacing w:after="0" w:line="240" w:lineRule="auto"/>
      </w:pPr>
      <w:r>
        <w:separator/>
      </w:r>
    </w:p>
  </w:endnote>
  <w:endnote w:type="continuationSeparator" w:id="0">
    <w:p w:rsidR="008C51CE" w:rsidRDefault="008C51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4D9A" w:rsidRDefault="00B24D9A" w:rsidP="0002036A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4D9A" w:rsidRDefault="00B24D9A" w:rsidP="0002036A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4D9A" w:rsidRDefault="00B24D9A" w:rsidP="0002036A">
    <w:pPr>
      <w:pStyle w:val="a9"/>
      <w:framePr w:wrap="around" w:vAnchor="text" w:hAnchor="margin" w:xAlign="right" w:y="1"/>
      <w:jc w:val="right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5E0CA2">
      <w:rPr>
        <w:rStyle w:val="a8"/>
        <w:noProof/>
      </w:rPr>
      <w:t>17</w:t>
    </w:r>
    <w:r>
      <w:rPr>
        <w:rStyle w:val="a8"/>
      </w:rPr>
      <w:fldChar w:fldCharType="end"/>
    </w:r>
  </w:p>
  <w:p w:rsidR="00B24D9A" w:rsidRDefault="00B24D9A" w:rsidP="0002036A">
    <w:pPr>
      <w:pStyle w:val="a9"/>
      <w:framePr w:wrap="around" w:vAnchor="text" w:hAnchor="margin" w:xAlign="right" w:y="1"/>
      <w:ind w:right="360"/>
      <w:rPr>
        <w:rStyle w:val="a8"/>
      </w:rPr>
    </w:pPr>
  </w:p>
  <w:p w:rsidR="00B24D9A" w:rsidRDefault="00B24D9A" w:rsidP="0002036A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51CE" w:rsidRDefault="008C51CE">
      <w:pPr>
        <w:spacing w:after="0" w:line="240" w:lineRule="auto"/>
      </w:pPr>
      <w:r>
        <w:separator/>
      </w:r>
    </w:p>
  </w:footnote>
  <w:footnote w:type="continuationSeparator" w:id="0">
    <w:p w:rsidR="008C51CE" w:rsidRDefault="008C51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4D9A" w:rsidRDefault="00B24D9A" w:rsidP="0002036A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4D9A" w:rsidRDefault="00B24D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4D9A" w:rsidRDefault="00B24D9A" w:rsidP="0002036A">
    <w:pPr>
      <w:pStyle w:val="a6"/>
      <w:framePr w:wrap="around" w:vAnchor="text" w:hAnchor="margin" w:xAlign="center" w:y="1"/>
      <w:rPr>
        <w:rStyle w:val="a8"/>
      </w:rPr>
    </w:pPr>
  </w:p>
  <w:p w:rsidR="00B24D9A" w:rsidRPr="00F36CDB" w:rsidRDefault="00B24D9A" w:rsidP="0002036A">
    <w:pPr>
      <w:pStyle w:val="a6"/>
      <w:jc w:val="right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944699"/>
    <w:multiLevelType w:val="hybridMultilevel"/>
    <w:tmpl w:val="B0C858DC"/>
    <w:lvl w:ilvl="0" w:tplc="3BF82A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E9E45A4"/>
    <w:multiLevelType w:val="hybridMultilevel"/>
    <w:tmpl w:val="CD34ECDA"/>
    <w:lvl w:ilvl="0" w:tplc="02B895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D1103A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69436C"/>
    <w:multiLevelType w:val="hybridMultilevel"/>
    <w:tmpl w:val="60702122"/>
    <w:lvl w:ilvl="0" w:tplc="EEA6D68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8DC34D3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3DD3AE2"/>
    <w:multiLevelType w:val="hybridMultilevel"/>
    <w:tmpl w:val="E976DE9E"/>
    <w:lvl w:ilvl="0" w:tplc="9F088B3C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421"/>
    <w:rsid w:val="0002036A"/>
    <w:rsid w:val="00033F7A"/>
    <w:rsid w:val="00081D17"/>
    <w:rsid w:val="00082160"/>
    <w:rsid w:val="000B6760"/>
    <w:rsid w:val="000B6EC2"/>
    <w:rsid w:val="000C27EF"/>
    <w:rsid w:val="000D14DA"/>
    <w:rsid w:val="000D5B9B"/>
    <w:rsid w:val="00125E19"/>
    <w:rsid w:val="00186CC5"/>
    <w:rsid w:val="001A139A"/>
    <w:rsid w:val="001A335A"/>
    <w:rsid w:val="001A6A4F"/>
    <w:rsid w:val="001F0792"/>
    <w:rsid w:val="00207010"/>
    <w:rsid w:val="002432FA"/>
    <w:rsid w:val="00245AF8"/>
    <w:rsid w:val="00270B1D"/>
    <w:rsid w:val="0028791A"/>
    <w:rsid w:val="00296E27"/>
    <w:rsid w:val="002A3E3C"/>
    <w:rsid w:val="002E716C"/>
    <w:rsid w:val="0032604B"/>
    <w:rsid w:val="00331C81"/>
    <w:rsid w:val="00352A7D"/>
    <w:rsid w:val="003602CF"/>
    <w:rsid w:val="00384506"/>
    <w:rsid w:val="00396681"/>
    <w:rsid w:val="003B0681"/>
    <w:rsid w:val="003D1425"/>
    <w:rsid w:val="003E689C"/>
    <w:rsid w:val="003F18EB"/>
    <w:rsid w:val="003F3C83"/>
    <w:rsid w:val="003F4523"/>
    <w:rsid w:val="004076C4"/>
    <w:rsid w:val="00415A58"/>
    <w:rsid w:val="0044243F"/>
    <w:rsid w:val="004802BA"/>
    <w:rsid w:val="00480B1E"/>
    <w:rsid w:val="00491CCD"/>
    <w:rsid w:val="00496BC4"/>
    <w:rsid w:val="00496BED"/>
    <w:rsid w:val="004F33A5"/>
    <w:rsid w:val="0050252D"/>
    <w:rsid w:val="0050494B"/>
    <w:rsid w:val="00553FA6"/>
    <w:rsid w:val="00577E49"/>
    <w:rsid w:val="00581F7B"/>
    <w:rsid w:val="005E0CA2"/>
    <w:rsid w:val="005F10D0"/>
    <w:rsid w:val="0068212A"/>
    <w:rsid w:val="00695869"/>
    <w:rsid w:val="00700963"/>
    <w:rsid w:val="00747143"/>
    <w:rsid w:val="007521CA"/>
    <w:rsid w:val="0077247B"/>
    <w:rsid w:val="0078042D"/>
    <w:rsid w:val="00782BAE"/>
    <w:rsid w:val="0078364E"/>
    <w:rsid w:val="007871A3"/>
    <w:rsid w:val="007F3A03"/>
    <w:rsid w:val="00816C0A"/>
    <w:rsid w:val="008233B0"/>
    <w:rsid w:val="00833C95"/>
    <w:rsid w:val="00867C81"/>
    <w:rsid w:val="00880A36"/>
    <w:rsid w:val="008C51CE"/>
    <w:rsid w:val="008E3AB8"/>
    <w:rsid w:val="00904353"/>
    <w:rsid w:val="0092696A"/>
    <w:rsid w:val="00930F0E"/>
    <w:rsid w:val="00934018"/>
    <w:rsid w:val="00934421"/>
    <w:rsid w:val="00962F65"/>
    <w:rsid w:val="0096424A"/>
    <w:rsid w:val="009806EE"/>
    <w:rsid w:val="009A528F"/>
    <w:rsid w:val="00A204F7"/>
    <w:rsid w:val="00A45A79"/>
    <w:rsid w:val="00A87D1C"/>
    <w:rsid w:val="00AB41C4"/>
    <w:rsid w:val="00AC3A3F"/>
    <w:rsid w:val="00AF6AE8"/>
    <w:rsid w:val="00B158F1"/>
    <w:rsid w:val="00B24D9A"/>
    <w:rsid w:val="00B35FA7"/>
    <w:rsid w:val="00B522D7"/>
    <w:rsid w:val="00B66FE9"/>
    <w:rsid w:val="00BA5EB7"/>
    <w:rsid w:val="00BE3484"/>
    <w:rsid w:val="00C72453"/>
    <w:rsid w:val="00C75D32"/>
    <w:rsid w:val="00CA0936"/>
    <w:rsid w:val="00CA56FA"/>
    <w:rsid w:val="00CD4A69"/>
    <w:rsid w:val="00D00845"/>
    <w:rsid w:val="00D44043"/>
    <w:rsid w:val="00D614E7"/>
    <w:rsid w:val="00D745AF"/>
    <w:rsid w:val="00D8610D"/>
    <w:rsid w:val="00D9378A"/>
    <w:rsid w:val="00D94FC8"/>
    <w:rsid w:val="00DA4687"/>
    <w:rsid w:val="00DA6F1F"/>
    <w:rsid w:val="00DF5FDA"/>
    <w:rsid w:val="00E178E6"/>
    <w:rsid w:val="00E23188"/>
    <w:rsid w:val="00E2516B"/>
    <w:rsid w:val="00E66FF9"/>
    <w:rsid w:val="00E90A1E"/>
    <w:rsid w:val="00E91704"/>
    <w:rsid w:val="00EB3AA8"/>
    <w:rsid w:val="00EC1D82"/>
    <w:rsid w:val="00EC5BA5"/>
    <w:rsid w:val="00ED4502"/>
    <w:rsid w:val="00EF5DE6"/>
    <w:rsid w:val="00F0398E"/>
    <w:rsid w:val="00F050B6"/>
    <w:rsid w:val="00F15A23"/>
    <w:rsid w:val="00F4178F"/>
    <w:rsid w:val="00F57DA5"/>
    <w:rsid w:val="00F61B09"/>
    <w:rsid w:val="00F74F79"/>
    <w:rsid w:val="00F84D17"/>
    <w:rsid w:val="00FD6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A59093-7457-4080-90B2-47A25170F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2432FA"/>
  </w:style>
  <w:style w:type="paragraph" w:customStyle="1" w:styleId="ConsPlusTitle">
    <w:name w:val="ConsPlusTitle"/>
    <w:uiPriority w:val="99"/>
    <w:rsid w:val="002432F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rsid w:val="002432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semiHidden/>
    <w:rsid w:val="002432FA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5">
    <w:name w:val="Текст выноски Знак"/>
    <w:basedOn w:val="a0"/>
    <w:link w:val="a4"/>
    <w:semiHidden/>
    <w:rsid w:val="002432F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6">
    <w:name w:val="header"/>
    <w:basedOn w:val="a"/>
    <w:link w:val="a7"/>
    <w:rsid w:val="002432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7">
    <w:name w:val="Верхний колонтитул Знак"/>
    <w:basedOn w:val="a0"/>
    <w:link w:val="a6"/>
    <w:rsid w:val="002432F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8">
    <w:name w:val="page number"/>
    <w:basedOn w:val="a0"/>
    <w:rsid w:val="002432FA"/>
  </w:style>
  <w:style w:type="paragraph" w:styleId="a9">
    <w:name w:val="footer"/>
    <w:basedOn w:val="a"/>
    <w:link w:val="aa"/>
    <w:rsid w:val="002432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Нижний колонтитул Знак"/>
    <w:basedOn w:val="a0"/>
    <w:link w:val="a9"/>
    <w:rsid w:val="002432F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Hyperlink"/>
    <w:rsid w:val="002432FA"/>
    <w:rPr>
      <w:color w:val="0000FF"/>
      <w:u w:val="single"/>
    </w:rPr>
  </w:style>
  <w:style w:type="paragraph" w:customStyle="1" w:styleId="ConsPlusNormal">
    <w:name w:val="ConsPlusNormal"/>
    <w:rsid w:val="002432F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2432F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Title">
    <w:name w:val="ConsTitle"/>
    <w:rsid w:val="002432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Web">
    <w:name w:val="Обычный (Web)"/>
    <w:basedOn w:val="a"/>
    <w:rsid w:val="002432FA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customStyle="1" w:styleId="ConsPlusNonformat">
    <w:name w:val="ConsPlusNonformat"/>
    <w:uiPriority w:val="99"/>
    <w:rsid w:val="002432F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Book Title"/>
    <w:uiPriority w:val="33"/>
    <w:qFormat/>
    <w:rsid w:val="002432FA"/>
    <w:rPr>
      <w:b/>
      <w:bCs/>
      <w:i/>
      <w:iCs/>
      <w:spacing w:val="5"/>
    </w:rPr>
  </w:style>
  <w:style w:type="character" w:customStyle="1" w:styleId="hl41">
    <w:name w:val="hl41"/>
    <w:rsid w:val="002432FA"/>
    <w:rPr>
      <w:b/>
      <w:bCs/>
      <w:sz w:val="20"/>
      <w:szCs w:val="20"/>
    </w:rPr>
  </w:style>
  <w:style w:type="character" w:customStyle="1" w:styleId="pre">
    <w:name w:val="pre"/>
    <w:rsid w:val="002432FA"/>
  </w:style>
  <w:style w:type="paragraph" w:styleId="ad">
    <w:name w:val="No Spacing"/>
    <w:uiPriority w:val="1"/>
    <w:qFormat/>
    <w:rsid w:val="002432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E917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D3EEBF-872F-42AB-827C-8F5EBD99CA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17</Pages>
  <Words>5879</Words>
  <Characters>33516</Characters>
  <Application>Microsoft Office Word</Application>
  <DocSecurity>0</DocSecurity>
  <Lines>279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90</cp:revision>
  <dcterms:created xsi:type="dcterms:W3CDTF">2024-01-31T08:33:00Z</dcterms:created>
  <dcterms:modified xsi:type="dcterms:W3CDTF">2024-08-08T07:27:00Z</dcterms:modified>
</cp:coreProperties>
</file>