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2775" w:rsidRPr="00612775" w:rsidRDefault="00612775" w:rsidP="00612775">
      <w:pPr>
        <w:widowControl w:val="0"/>
        <w:spacing w:after="0" w:line="360" w:lineRule="exact"/>
        <w:rPr>
          <w:rFonts w:ascii="Microsoft Sans Serif" w:eastAsia="Microsoft Sans Serif" w:hAnsi="Microsoft Sans Serif" w:cs="Microsoft Sans Serif"/>
          <w:color w:val="000000"/>
          <w:sz w:val="24"/>
          <w:szCs w:val="24"/>
          <w:lang w:eastAsia="ru-RU" w:bidi="ru-RU"/>
        </w:rPr>
      </w:pPr>
    </w:p>
    <w:p w:rsidR="00612775" w:rsidRPr="00612775" w:rsidRDefault="00612775" w:rsidP="00612775">
      <w:pPr>
        <w:widowControl w:val="0"/>
        <w:spacing w:after="661" w:line="1" w:lineRule="exact"/>
        <w:rPr>
          <w:rFonts w:ascii="Microsoft Sans Serif" w:eastAsia="Microsoft Sans Serif" w:hAnsi="Microsoft Sans Serif" w:cs="Microsoft Sans Serif"/>
          <w:color w:val="000000"/>
          <w:sz w:val="24"/>
          <w:szCs w:val="24"/>
          <w:lang w:eastAsia="ru-RU" w:bidi="ru-RU"/>
        </w:rPr>
      </w:pPr>
    </w:p>
    <w:p w:rsidR="00612775" w:rsidRPr="00612775" w:rsidRDefault="00612775" w:rsidP="00612775">
      <w:pPr>
        <w:widowControl w:val="0"/>
        <w:spacing w:after="0" w:line="1" w:lineRule="exact"/>
        <w:rPr>
          <w:rFonts w:ascii="Microsoft Sans Serif" w:eastAsia="Microsoft Sans Serif" w:hAnsi="Microsoft Sans Serif" w:cs="Microsoft Sans Serif"/>
          <w:color w:val="000000"/>
          <w:sz w:val="24"/>
          <w:szCs w:val="24"/>
          <w:lang w:eastAsia="ru-RU" w:bidi="ru-RU"/>
        </w:rPr>
      </w:pPr>
    </w:p>
    <w:p w:rsidR="00612775" w:rsidRPr="00612775" w:rsidRDefault="00612775" w:rsidP="00612775">
      <w:pPr>
        <w:widowControl w:val="0"/>
        <w:spacing w:after="26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Протокол № 1</w:t>
      </w:r>
    </w:p>
    <w:p w:rsidR="00612775" w:rsidRPr="00612775" w:rsidRDefault="00612775" w:rsidP="00612775">
      <w:pPr>
        <w:widowControl w:val="0"/>
        <w:spacing w:after="26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заседания Общественного Совета по проведению независимой оценки качества оказания услуг учреждением культуры, расположенным на территории Киевского сельского поселения Ремонтненского района Ростовской области (далее - Общественный Совет по НОК)</w:t>
      </w:r>
    </w:p>
    <w:p w:rsidR="00612775" w:rsidRPr="00612775" w:rsidRDefault="00612775" w:rsidP="00612775">
      <w:pPr>
        <w:widowControl w:val="0"/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Дата проведения: 28.01.2025</w:t>
      </w:r>
    </w:p>
    <w:p w:rsidR="00612775" w:rsidRPr="00612775" w:rsidRDefault="00612775" w:rsidP="00612775">
      <w:pPr>
        <w:widowControl w:val="0"/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Время проведения: 14.00</w:t>
      </w:r>
    </w:p>
    <w:p w:rsidR="00612775" w:rsidRPr="00612775" w:rsidRDefault="00612775" w:rsidP="00612775">
      <w:pPr>
        <w:widowControl w:val="0"/>
        <w:spacing w:after="26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Присутствуют 5 человек:</w:t>
      </w:r>
    </w:p>
    <w:p w:rsidR="00612775" w:rsidRPr="00612775" w:rsidRDefault="00612775" w:rsidP="0061277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Председатель Общественного Совета по НОК </w:t>
      </w:r>
      <w:r w:rsidRPr="00612775">
        <w:rPr>
          <w:rFonts w:ascii="Times New Roman" w:eastAsia="Times New Roman" w:hAnsi="Times New Roman" w:cs="Times New Roman"/>
          <w:color w:val="444953"/>
          <w:sz w:val="24"/>
          <w:szCs w:val="24"/>
          <w:lang w:eastAsia="ru-RU" w:bidi="ru-RU"/>
        </w:rPr>
        <w:t xml:space="preserve">– </w:t>
      </w: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Головченко Г.Г.</w:t>
      </w:r>
    </w:p>
    <w:p w:rsidR="00612775" w:rsidRPr="00612775" w:rsidRDefault="00612775" w:rsidP="0061277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Секретарь Общественного Совета по НОК – Босенко Л.С.</w:t>
      </w:r>
    </w:p>
    <w:p w:rsidR="00612775" w:rsidRPr="00612775" w:rsidRDefault="00612775" w:rsidP="0061277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Члены Общественного Совета по НОК – Луговенко С.С., Жилин В.Г., Дралова Н.В.</w:t>
      </w:r>
    </w:p>
    <w:p w:rsidR="00612775" w:rsidRPr="00612775" w:rsidRDefault="00612775" w:rsidP="00612775">
      <w:pPr>
        <w:widowControl w:val="0"/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612775" w:rsidRPr="00612775" w:rsidRDefault="00612775" w:rsidP="00612775">
      <w:pPr>
        <w:widowControl w:val="0"/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Повестка дня:</w:t>
      </w:r>
    </w:p>
    <w:p w:rsidR="00612775" w:rsidRPr="00612775" w:rsidRDefault="00612775" w:rsidP="00612775">
      <w:pPr>
        <w:widowControl w:val="0"/>
        <w:spacing w:after="260" w:line="240" w:lineRule="auto"/>
        <w:ind w:firstLine="8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1. Об определении перечня муниципальных организаций культуры, в отношении которых необходимо в 2025 году провести независимую оценку качества условий оказания услуг.</w:t>
      </w:r>
    </w:p>
    <w:p w:rsidR="00612775" w:rsidRPr="00612775" w:rsidRDefault="00612775" w:rsidP="00612775">
      <w:pPr>
        <w:widowControl w:val="0"/>
        <w:spacing w:after="0" w:line="240" w:lineRule="auto"/>
        <w:ind w:firstLine="8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1. Слушали:</w:t>
      </w:r>
    </w:p>
    <w:p w:rsidR="00612775" w:rsidRPr="00612775" w:rsidRDefault="00612775" w:rsidP="00612775">
      <w:pPr>
        <w:widowControl w:val="0"/>
        <w:spacing w:after="0" w:line="240" w:lineRule="auto"/>
        <w:ind w:firstLine="86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1. Дралову Н.В. депутата Собрания депутатов Киевского сельского поселения «Согласно статьи 36.1 «Независимая оценка качества условий оказания услуг организациями культуры» Федерального закона №3612-1 от 09.10.1992 «Основы законодательства Российской Федерации о культуре» независимая оценка качества условий оказания услуг организациями культуры проводится не чаще чем один раз в год и не реже чем один раз в три года в отношении одной и той же организации. </w:t>
      </w:r>
    </w:p>
    <w:p w:rsidR="00612775" w:rsidRPr="00612775" w:rsidRDefault="00612775" w:rsidP="00612775">
      <w:pPr>
        <w:widowControl w:val="0"/>
        <w:spacing w:after="0" w:line="240" w:lineRule="auto"/>
        <w:ind w:firstLine="86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Независимая оценка качества условий оказания услуг организациями культуры проведена в 4 квартале 2023 года, информация размещена на официальном сайте для размещения информации о государственных (муниципальных) учреждениях (</w:t>
      </w:r>
      <w:hyperlink r:id="rId4" w:history="1">
        <w:r w:rsidRPr="0061277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 w:bidi="ru-RU"/>
          </w:rPr>
          <w:t>https</w:t>
        </w:r>
        <w:r w:rsidRPr="0061277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 w:bidi="ru-RU"/>
          </w:rPr>
          <w:t>://</w:t>
        </w:r>
        <w:r w:rsidRPr="0061277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 w:bidi="ru-RU"/>
          </w:rPr>
          <w:t>bus</w:t>
        </w:r>
        <w:r w:rsidRPr="0061277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 w:bidi="ru-RU"/>
          </w:rPr>
          <w:t>.</w:t>
        </w:r>
        <w:r w:rsidRPr="0061277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 w:bidi="ru-RU"/>
          </w:rPr>
          <w:t>gov</w:t>
        </w:r>
        <w:r w:rsidRPr="0061277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 w:bidi="ru-RU"/>
          </w:rPr>
          <w:t>/</w:t>
        </w:r>
      </w:hyperlink>
      <w:r w:rsidRPr="00612775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), а также на официальном сайте Администрации Киевского сельского поселения. Таким образом, проведение независимой оценки качества условий оказания </w:t>
      </w:r>
      <w:r w:rsidRPr="0061277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организациями культуры не целесообразно.»</w:t>
      </w:r>
    </w:p>
    <w:p w:rsidR="00612775" w:rsidRPr="00612775" w:rsidRDefault="00612775" w:rsidP="00612775">
      <w:pPr>
        <w:widowControl w:val="0"/>
        <w:spacing w:after="0" w:line="240" w:lineRule="auto"/>
        <w:ind w:firstLine="86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612775" w:rsidRPr="00612775" w:rsidRDefault="00612775" w:rsidP="0061277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</w:p>
    <w:p w:rsidR="00612775" w:rsidRPr="00612775" w:rsidRDefault="00612775" w:rsidP="00612775">
      <w:pPr>
        <w:widowControl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  <w:r w:rsidRPr="0061277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 xml:space="preserve">Председатель </w:t>
      </w:r>
    </w:p>
    <w:p w:rsidR="00612775" w:rsidRPr="00612775" w:rsidRDefault="00612775" w:rsidP="00612775">
      <w:pPr>
        <w:widowControl w:val="0"/>
        <w:tabs>
          <w:tab w:val="left" w:pos="6135"/>
          <w:tab w:val="left" w:pos="6540"/>
          <w:tab w:val="left" w:pos="7230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  <w:r w:rsidRPr="0061277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>Общественного Совета</w:t>
      </w:r>
      <w:r w:rsidRPr="0061277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ab/>
        <w:t>Г.Г. Головченко</w:t>
      </w:r>
    </w:p>
    <w:p w:rsidR="00612775" w:rsidRPr="00612775" w:rsidRDefault="00612775" w:rsidP="00612775">
      <w:pPr>
        <w:widowControl w:val="0"/>
        <w:tabs>
          <w:tab w:val="left" w:pos="6135"/>
          <w:tab w:val="left" w:pos="6540"/>
          <w:tab w:val="left" w:pos="7230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</w:p>
    <w:p w:rsidR="00612775" w:rsidRPr="00612775" w:rsidRDefault="00612775" w:rsidP="00612775">
      <w:pPr>
        <w:widowControl w:val="0"/>
        <w:tabs>
          <w:tab w:val="left" w:pos="6135"/>
          <w:tab w:val="left" w:pos="6540"/>
          <w:tab w:val="left" w:pos="7230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</w:p>
    <w:p w:rsidR="00612775" w:rsidRPr="00612775" w:rsidRDefault="00612775" w:rsidP="00612775">
      <w:pPr>
        <w:widowControl w:val="0"/>
        <w:tabs>
          <w:tab w:val="left" w:pos="6135"/>
          <w:tab w:val="left" w:pos="6540"/>
          <w:tab w:val="left" w:pos="7230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  <w:r w:rsidRPr="0061277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 xml:space="preserve">Сектетарь </w:t>
      </w:r>
    </w:p>
    <w:p w:rsidR="00612775" w:rsidRPr="00612775" w:rsidRDefault="00612775" w:rsidP="00612775">
      <w:pPr>
        <w:widowControl w:val="0"/>
        <w:tabs>
          <w:tab w:val="left" w:pos="6135"/>
          <w:tab w:val="left" w:pos="6540"/>
          <w:tab w:val="left" w:pos="7230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61277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>Общественного Совета                                                     Л.С. Босенко</w:t>
      </w:r>
      <w:r w:rsidRPr="0061277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ab/>
      </w:r>
      <w:r w:rsidRPr="0061277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ab/>
      </w:r>
    </w:p>
    <w:p w:rsidR="0031008F" w:rsidRDefault="00612775">
      <w:bookmarkStart w:id="0" w:name="_GoBack"/>
      <w:bookmarkEnd w:id="0"/>
    </w:p>
    <w:sectPr w:rsidR="0031008F" w:rsidSect="00612775">
      <w:pgSz w:w="11900" w:h="16840"/>
      <w:pgMar w:top="3" w:right="682" w:bottom="3" w:left="1418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FCF"/>
    <w:rsid w:val="00612775"/>
    <w:rsid w:val="007D2F59"/>
    <w:rsid w:val="00BB2371"/>
    <w:rsid w:val="00F71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78B7F8-D67F-4587-B214-8DF16EF03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us.gov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1528</Characters>
  <Application>Microsoft Office Word</Application>
  <DocSecurity>0</DocSecurity>
  <Lines>12</Lines>
  <Paragraphs>3</Paragraphs>
  <ScaleCrop>false</ScaleCrop>
  <Company/>
  <LinksUpToDate>false</LinksUpToDate>
  <CharactersWithSpaces>1792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2</cp:revision>
  <dcterms:created xsi:type="dcterms:W3CDTF">2025-02-13T10:24:00Z</dcterms:created>
  <dcterms:modified xsi:type="dcterms:W3CDTF">2025-02-13T10:24:00Z</dcterms:modified>
</cp:coreProperties>
</file>