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F" w:rsidRPr="007B1A14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7B1A14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7B1A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7B1A14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7B1A1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7B1A14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7B1A14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7B1A14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7B1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2466AF" w:rsidRPr="00E06BD9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E06BD9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E06BD9" w:rsidRPr="00E06BD9">
        <w:rPr>
          <w:rFonts w:ascii="Times New Roman" w:hAnsi="Times New Roman" w:cs="Times New Roman"/>
          <w:b/>
          <w:sz w:val="24"/>
          <w:szCs w:val="24"/>
        </w:rPr>
        <w:t>529</w:t>
      </w:r>
      <w:r w:rsidR="00511B5D" w:rsidRPr="00E06BD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21FBE" w:rsidRPr="00E06BD9">
        <w:rPr>
          <w:rFonts w:ascii="Times New Roman" w:hAnsi="Times New Roman" w:cs="Times New Roman"/>
          <w:b/>
          <w:sz w:val="24"/>
          <w:szCs w:val="24"/>
        </w:rPr>
        <w:t>28.08</w:t>
      </w:r>
      <w:r w:rsidR="007647BB" w:rsidRPr="00E06BD9">
        <w:rPr>
          <w:rFonts w:ascii="Times New Roman" w:hAnsi="Times New Roman" w:cs="Times New Roman"/>
          <w:b/>
          <w:sz w:val="24"/>
          <w:szCs w:val="24"/>
        </w:rPr>
        <w:t>.2020</w:t>
      </w:r>
      <w:r w:rsidR="004E3825" w:rsidRPr="00E06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E06BD9">
        <w:rPr>
          <w:rFonts w:ascii="Times New Roman" w:hAnsi="Times New Roman" w:cs="Times New Roman"/>
          <w:b/>
          <w:sz w:val="24"/>
          <w:szCs w:val="24"/>
        </w:rPr>
        <w:t>г</w:t>
      </w:r>
      <w:r w:rsidR="00C94D4F" w:rsidRPr="007B1A1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7B1A14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7B1A14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7B1A14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7B1A14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B83528" w:rsidRPr="007B1A14">
        <w:rPr>
          <w:rFonts w:ascii="Times New Roman" w:hAnsi="Times New Roman" w:cs="Times New Roman"/>
          <w:sz w:val="24"/>
          <w:szCs w:val="24"/>
        </w:rPr>
        <w:t>август</w:t>
      </w:r>
      <w:r w:rsidR="007647BB" w:rsidRPr="007B1A14">
        <w:rPr>
          <w:rFonts w:ascii="Times New Roman" w:hAnsi="Times New Roman" w:cs="Times New Roman"/>
          <w:sz w:val="24"/>
          <w:szCs w:val="24"/>
        </w:rPr>
        <w:t xml:space="preserve"> 2020</w:t>
      </w:r>
      <w:r w:rsidRPr="007B1A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7B1A14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B1A14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B1A14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7B1A14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7B1A14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7B1A14" w:rsidTr="0079314B">
        <w:trPr>
          <w:trHeight w:val="679"/>
        </w:trPr>
        <w:tc>
          <w:tcPr>
            <w:tcW w:w="2552" w:type="dxa"/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7B1A14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B1A14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7B1A14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2552" w:type="dxa"/>
          </w:tcPr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рабочего оперативного совещания №3  </w:t>
            </w:r>
          </w:p>
          <w:p w:rsidR="00DA19D7" w:rsidRPr="007B1A14" w:rsidRDefault="00DA19D7" w:rsidP="007647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Pr="007B1A14" w:rsidRDefault="007647BB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697" w:type="dxa"/>
            <w:shd w:val="clear" w:color="auto" w:fill="auto"/>
          </w:tcPr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присутствовало 10 чел.</w:t>
            </w:r>
          </w:p>
          <w:p w:rsidR="00DA19D7" w:rsidRPr="007B1A14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«О ситуации по распространению </w:t>
            </w:r>
            <w:proofErr w:type="spellStart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Ростовской </w:t>
            </w:r>
            <w:proofErr w:type="spellStart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, граничащих с Киевским с/</w:t>
            </w:r>
            <w:proofErr w:type="gramStart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 .</w:t>
            </w:r>
            <w:proofErr w:type="gramEnd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праздника Курбан – байрам 31.07-02.08.2020.</w:t>
            </w:r>
          </w:p>
          <w:p w:rsidR="00DA19D7" w:rsidRPr="007B1A14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1. Информацию принять к сведению</w:t>
            </w:r>
          </w:p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2.Представителям даргинской (Алиев Х.С.) и аварской диаспор обеспечить информирование граждан даргинской и аварской национальностей и соблюдения мер изоляции во время празднования праздника Курбан- байрам. Проинформировали об уголовной ответственности за нарушение санитарно эпидемиологических правил.</w:t>
            </w:r>
          </w:p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3. УУП МО МВД РФ «Ремонтненский» (Лобачеву А.С), зав. ФАПами с Киевка И х. Раздольный (Валиева Г.С и Журавлёва Н.Н</w:t>
            </w:r>
            <w:proofErr w:type="gramStart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ст.инспектору по вопросам ЖКХ (Мельниковой Е.В) 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информационную работу среди населения о необходимости соблюдения масочного режима и режима самоизоляции населения.</w:t>
            </w:r>
          </w:p>
          <w:p w:rsidR="00DA19D7" w:rsidRPr="007B1A14" w:rsidRDefault="007647BB" w:rsidP="00764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4. ХКО «Киевка» (Гусаков А.Г.) и ДНД Киевского сельского поселения (Головченко И.Г.) во время патрулирования территории поселения с 22.00 до 00.00, обращать внимание на нахождение молодёжи без масок, на территории с. Киевка и х. Раздольный.</w:t>
            </w:r>
          </w:p>
        </w:tc>
      </w:tr>
      <w:tr w:rsidR="00DA19D7" w:rsidRPr="007B1A14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7B1A14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B1A14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B1A14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B1A14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7B1A14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7B1A14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с </w:t>
      </w:r>
    </w:p>
    <w:p w:rsidR="0058594B" w:rsidRPr="007B1A14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7B1A14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7B1A14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 w:firstRow="1" w:lastRow="0" w:firstColumn="1" w:lastColumn="0" w:noHBand="0" w:noVBand="1"/>
      </w:tblPr>
      <w:tblGrid>
        <w:gridCol w:w="3365"/>
        <w:gridCol w:w="1805"/>
        <w:gridCol w:w="2448"/>
        <w:gridCol w:w="3156"/>
      </w:tblGrid>
      <w:tr w:rsidR="00BE16CB" w:rsidRPr="007B1A14" w:rsidTr="000137AF">
        <w:tc>
          <w:tcPr>
            <w:tcW w:w="3365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5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48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3156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0137AF" w:rsidRPr="007B1A14" w:rsidTr="000137AF">
        <w:tc>
          <w:tcPr>
            <w:tcW w:w="3365" w:type="dxa"/>
          </w:tcPr>
          <w:p w:rsidR="000137AF" w:rsidRPr="007B1A14" w:rsidRDefault="000137AF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1. Участие СДК в проекте «Парк выходного дня» в с. Ремонтном с концертом «Музыкальный альбом»</w:t>
            </w:r>
          </w:p>
          <w:p w:rsidR="000137AF" w:rsidRPr="007B1A14" w:rsidRDefault="000137AF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Дня физкультурника и Всероссийского Олимпийского дня </w:t>
            </w:r>
          </w:p>
          <w:p w:rsidR="000137AF" w:rsidRPr="007B1A14" w:rsidRDefault="000137AF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3. Участие в районных соревнованиях по мини – футболу среди мужских команд, в рамках празднования Дня физкультурника (с. Ремонтное)</w:t>
            </w:r>
          </w:p>
          <w:p w:rsidR="000137AF" w:rsidRPr="007B1A14" w:rsidRDefault="000137AF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C4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</w:t>
            </w:r>
            <w:r w:rsidR="00F476C4" w:rsidRPr="00F476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лёгкой атлетики </w:t>
            </w:r>
            <w:r w:rsidRPr="00F476C4">
              <w:rPr>
                <w:rFonts w:ascii="Times New Roman" w:hAnsi="Times New Roman" w:cs="Times New Roman"/>
                <w:sz w:val="24"/>
                <w:szCs w:val="24"/>
              </w:rPr>
              <w:t>в зональном</w:t>
            </w:r>
            <w:r w:rsidR="00F4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76C4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F476C4" w:rsidRPr="00F4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C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proofErr w:type="gramEnd"/>
            <w:r w:rsidRPr="00F47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476C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F476C4">
              <w:rPr>
                <w:rFonts w:ascii="Times New Roman" w:hAnsi="Times New Roman" w:cs="Times New Roman"/>
                <w:sz w:val="24"/>
                <w:szCs w:val="24"/>
              </w:rPr>
              <w:t>Цимлянке</w:t>
            </w:r>
            <w:proofErr w:type="spellEnd"/>
          </w:p>
          <w:p w:rsidR="00F476C4" w:rsidRDefault="000137AF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7AF" w:rsidRPr="007B1A14" w:rsidRDefault="00F476C4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37AF"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Мероприятия, посвящённые Дню государственного флага Российской Федерации:</w:t>
            </w:r>
          </w:p>
          <w:p w:rsidR="000137AF" w:rsidRDefault="000137AF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всероссийской 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акции «Моя флаг, моя история.</w:t>
            </w:r>
          </w:p>
          <w:p w:rsidR="00E96934" w:rsidRPr="007B1A14" w:rsidRDefault="00E96934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«Цвета моей Родины».</w:t>
            </w:r>
          </w:p>
          <w:p w:rsidR="007B1A14" w:rsidRPr="007B1A14" w:rsidRDefault="007B1A14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0137AF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«Сладкая история» ».</w:t>
            </w:r>
          </w:p>
          <w:p w:rsidR="007B1A14" w:rsidRPr="007B1A14" w:rsidRDefault="007B1A14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0137AF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- КВИЗ-викторина «История Российского флага</w:t>
            </w:r>
          </w:p>
          <w:p w:rsidR="007B1A14" w:rsidRPr="007B1A14" w:rsidRDefault="007B1A14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0137AF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 w:rsidR="007B1A14" w:rsidRPr="007B1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«Мой Флаг» в онлайн формате.</w:t>
            </w:r>
          </w:p>
          <w:p w:rsidR="007B1A14" w:rsidRPr="007B1A14" w:rsidRDefault="007B1A14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«Цвета Российского флага». </w:t>
            </w:r>
          </w:p>
          <w:p w:rsidR="007B1A14" w:rsidRPr="007B1A14" w:rsidRDefault="007B1A14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«Флаги России»</w:t>
            </w:r>
            <w:r w:rsidR="007B1A14"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7AF" w:rsidRPr="007B1A14" w:rsidRDefault="000137AF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Default="00F476C4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6.Участие в онлайн-конференции в проекте </w:t>
            </w:r>
            <w:r w:rsidR="005D3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Команда Губернатора</w:t>
            </w:r>
            <w:r w:rsidR="005D3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76C4" w:rsidRDefault="00F476C4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Pr="007B1A14" w:rsidRDefault="00F476C4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в молодёжном конкурсе социальной антикоррупционной рекламы «Вместе против коррупции!» в номинации: «Лучший плакат»</w:t>
            </w:r>
          </w:p>
        </w:tc>
        <w:tc>
          <w:tcPr>
            <w:tcW w:w="1805" w:type="dxa"/>
          </w:tcPr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08.08.2020г</w:t>
            </w: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85" w:rsidRDefault="005D3485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7B1A1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07.08.2020г</w:t>
            </w: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7B1A1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09.08.2020г</w:t>
            </w: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5D3485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E9693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E9693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E9693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E9693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21-22 августа 2020г</w:t>
            </w: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с 17-22 августа 2020г</w:t>
            </w:r>
          </w:p>
          <w:p w:rsidR="007B1A14" w:rsidRPr="007B1A14" w:rsidRDefault="007B1A1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0137AF" w:rsidP="007B1A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с 19-22 августа 2020г</w:t>
            </w:r>
          </w:p>
          <w:p w:rsidR="007B1A14" w:rsidRPr="007B1A14" w:rsidRDefault="007B1A14" w:rsidP="007B1A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7B1A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с 20-22 августа 2020г</w:t>
            </w:r>
          </w:p>
          <w:p w:rsidR="007B1A14" w:rsidRPr="007B1A14" w:rsidRDefault="007B1A14" w:rsidP="007B1A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7B1A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с 19-22 августа 2020г</w:t>
            </w:r>
          </w:p>
          <w:p w:rsidR="007B1A14" w:rsidRPr="007B1A14" w:rsidRDefault="007B1A14" w:rsidP="007B1A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Default="007B1A1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Pr="007B1A1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24.08.2020г</w:t>
            </w:r>
          </w:p>
        </w:tc>
        <w:tc>
          <w:tcPr>
            <w:tcW w:w="2448" w:type="dxa"/>
          </w:tcPr>
          <w:p w:rsidR="000137AF" w:rsidRPr="007B1A14" w:rsidRDefault="000137A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годы».</w:t>
            </w:r>
          </w:p>
        </w:tc>
        <w:tc>
          <w:tcPr>
            <w:tcW w:w="3156" w:type="dxa"/>
          </w:tcPr>
          <w:p w:rsidR="000137AF" w:rsidRPr="007B1A14" w:rsidRDefault="000137A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B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196032319</w:t>
            </w: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142 просмотра</w:t>
            </w: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85" w:rsidRDefault="005D3485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85" w:rsidRDefault="005D3485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85" w:rsidRDefault="005D3485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E9693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E9693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 просмотров</w:t>
            </w: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114 просмотров</w:t>
            </w: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410 просмотров</w:t>
            </w: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255 просмотров</w:t>
            </w: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525 просмотров</w:t>
            </w: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Default="007B1A1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102 просмотра</w:t>
            </w:r>
          </w:p>
          <w:p w:rsidR="00F476C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F476C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Pr="007B1A1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0137AF" w:rsidRPr="007B1A14" w:rsidTr="000137AF">
        <w:trPr>
          <w:trHeight w:val="654"/>
        </w:trPr>
        <w:tc>
          <w:tcPr>
            <w:tcW w:w="3365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9B6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F47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95" w:rsidRPr="007B1A14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 w:firstRow="1" w:lastRow="0" w:firstColumn="1" w:lastColumn="0" w:noHBand="0" w:noVBand="1"/>
      </w:tblPr>
      <w:tblGrid>
        <w:gridCol w:w="2244"/>
        <w:gridCol w:w="1684"/>
        <w:gridCol w:w="2305"/>
        <w:gridCol w:w="2301"/>
        <w:gridCol w:w="2240"/>
      </w:tblGrid>
      <w:tr w:rsidR="003A1295" w:rsidRPr="007B1A14" w:rsidTr="003049E3">
        <w:tc>
          <w:tcPr>
            <w:tcW w:w="2244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7B1A14" w:rsidTr="007B1A14">
        <w:trPr>
          <w:trHeight w:val="593"/>
        </w:trPr>
        <w:tc>
          <w:tcPr>
            <w:tcW w:w="2244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7B1A14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7B1A14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7B1A14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7B1A14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7B1A14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7B1A14">
        <w:rPr>
          <w:rFonts w:ascii="Times New Roman" w:hAnsi="Times New Roman" w:cs="Times New Roman"/>
          <w:sz w:val="24"/>
          <w:szCs w:val="24"/>
        </w:rPr>
        <w:t>.</w:t>
      </w:r>
      <w:r w:rsidR="00EF4ACF" w:rsidRPr="007B1A14">
        <w:rPr>
          <w:rFonts w:ascii="Times New Roman" w:hAnsi="Times New Roman" w:cs="Times New Roman"/>
          <w:sz w:val="24"/>
          <w:szCs w:val="24"/>
        </w:rPr>
        <w:t>)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 w:firstRow="1" w:lastRow="0" w:firstColumn="1" w:lastColumn="0" w:noHBand="0" w:noVBand="1"/>
      </w:tblPr>
      <w:tblGrid>
        <w:gridCol w:w="2694"/>
        <w:gridCol w:w="1967"/>
        <w:gridCol w:w="1951"/>
        <w:gridCol w:w="1752"/>
        <w:gridCol w:w="2410"/>
      </w:tblGrid>
      <w:tr w:rsidR="00EF4ACF" w:rsidRPr="007B1A14" w:rsidTr="00C5162B"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7B1A14" w:rsidTr="00C5162B">
        <w:trPr>
          <w:trHeight w:val="702"/>
        </w:trPr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7B1A14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 w:firstRow="1" w:lastRow="0" w:firstColumn="1" w:lastColumn="0" w:noHBand="0" w:noVBand="1"/>
      </w:tblPr>
      <w:tblGrid>
        <w:gridCol w:w="3738"/>
        <w:gridCol w:w="2286"/>
        <w:gridCol w:w="2056"/>
        <w:gridCol w:w="2694"/>
      </w:tblGrid>
      <w:tr w:rsidR="00EF4ACF" w:rsidRPr="007B1A14" w:rsidTr="00C5162B">
        <w:tc>
          <w:tcPr>
            <w:tcW w:w="3738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7B1A14" w:rsidTr="00C5162B">
        <w:tc>
          <w:tcPr>
            <w:tcW w:w="3738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7B1A14" w:rsidRDefault="005836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Александр 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694" w:type="dxa"/>
          </w:tcPr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Русские –5 , </w:t>
            </w:r>
          </w:p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Даргинцы –1 ,</w:t>
            </w:r>
          </w:p>
          <w:p w:rsidR="00EF4ACF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Аварцы –1</w:t>
            </w:r>
          </w:p>
        </w:tc>
      </w:tr>
    </w:tbl>
    <w:p w:rsidR="0051109E" w:rsidRPr="007B1A14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2D0A" w:rsidRPr="007B1A14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7B1A14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7B1A14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 w:firstRow="1" w:lastRow="0" w:firstColumn="1" w:lastColumn="0" w:noHBand="0" w:noVBand="1"/>
      </w:tblPr>
      <w:tblGrid>
        <w:gridCol w:w="3738"/>
        <w:gridCol w:w="2286"/>
        <w:gridCol w:w="2286"/>
        <w:gridCol w:w="2464"/>
      </w:tblGrid>
      <w:tr w:rsidR="00977C42" w:rsidRPr="007B1A14" w:rsidTr="00C5162B">
        <w:tc>
          <w:tcPr>
            <w:tcW w:w="3738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7B1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7B1A14" w:rsidTr="00C5162B">
        <w:trPr>
          <w:trHeight w:val="537"/>
        </w:trPr>
        <w:tc>
          <w:tcPr>
            <w:tcW w:w="3738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7B1A14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7B1A14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7B1A14" w:rsidRDefault="00977C42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7B1A1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7B1A14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7B1A14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7B1A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7B1A14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7B1A14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7B1A14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7B1A14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7B1A14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6AF"/>
    <w:rsid w:val="000137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21FBE"/>
    <w:rsid w:val="002466AF"/>
    <w:rsid w:val="00250AB1"/>
    <w:rsid w:val="002754ED"/>
    <w:rsid w:val="00280209"/>
    <w:rsid w:val="0029744A"/>
    <w:rsid w:val="002B687D"/>
    <w:rsid w:val="002C3AD1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D00D9"/>
    <w:rsid w:val="003F6438"/>
    <w:rsid w:val="00415277"/>
    <w:rsid w:val="00484E96"/>
    <w:rsid w:val="004902CD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3611"/>
    <w:rsid w:val="0058594B"/>
    <w:rsid w:val="005A7518"/>
    <w:rsid w:val="005C2280"/>
    <w:rsid w:val="005C3186"/>
    <w:rsid w:val="005D3485"/>
    <w:rsid w:val="005D3DB4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47BB"/>
    <w:rsid w:val="007672D7"/>
    <w:rsid w:val="0077374A"/>
    <w:rsid w:val="0079314B"/>
    <w:rsid w:val="007B1A14"/>
    <w:rsid w:val="007B25CA"/>
    <w:rsid w:val="007D33BE"/>
    <w:rsid w:val="007F22DC"/>
    <w:rsid w:val="00802F85"/>
    <w:rsid w:val="008112B6"/>
    <w:rsid w:val="00866F8B"/>
    <w:rsid w:val="00875E31"/>
    <w:rsid w:val="008C6B43"/>
    <w:rsid w:val="008F4A43"/>
    <w:rsid w:val="00900199"/>
    <w:rsid w:val="00930AC4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E06BD9"/>
    <w:rsid w:val="00E93796"/>
    <w:rsid w:val="00E96934"/>
    <w:rsid w:val="00E9766D"/>
    <w:rsid w:val="00EA5D52"/>
    <w:rsid w:val="00EF42E8"/>
    <w:rsid w:val="00EF4ACF"/>
    <w:rsid w:val="00F009ED"/>
    <w:rsid w:val="00F1484F"/>
    <w:rsid w:val="00F476C4"/>
    <w:rsid w:val="00F81C25"/>
    <w:rsid w:val="00FC10BF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7996"/>
  <w15:docId w15:val="{EBE8ADE8-ED2F-4104-AB7A-1FEEAE8A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Маша</cp:lastModifiedBy>
  <cp:revision>56</cp:revision>
  <cp:lastPrinted>2018-05-31T08:52:00Z</cp:lastPrinted>
  <dcterms:created xsi:type="dcterms:W3CDTF">2018-05-31T08:41:00Z</dcterms:created>
  <dcterms:modified xsi:type="dcterms:W3CDTF">2020-08-28T12:01:00Z</dcterms:modified>
</cp:coreProperties>
</file>