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2D4" w:rsidRDefault="00F32FBA" w:rsidP="00F32FBA">
      <w:pPr>
        <w:widowControl w:val="0"/>
        <w:rPr>
          <w:sz w:val="24"/>
          <w:szCs w:val="24"/>
        </w:rPr>
      </w:pPr>
      <w:r>
        <w:rPr>
          <w:sz w:val="24"/>
          <w:szCs w:val="24"/>
        </w:rPr>
        <w:t xml:space="preserve">                                                                </w:t>
      </w:r>
      <w:r>
        <w:rPr>
          <w:noProof/>
          <w:sz w:val="24"/>
          <w:szCs w:val="24"/>
          <w:lang w:eastAsia="ru-RU"/>
        </w:rPr>
        <w:drawing>
          <wp:inline distT="0" distB="0" distL="0" distR="0">
            <wp:extent cx="586740" cy="621030"/>
            <wp:effectExtent l="19050" t="0" r="381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6740" cy="621030"/>
                    </a:xfrm>
                    <a:prstGeom prst="rect">
                      <a:avLst/>
                    </a:prstGeom>
                    <a:solidFill>
                      <a:srgbClr val="FFFFFF"/>
                    </a:solidFill>
                    <a:ln w="9525">
                      <a:noFill/>
                      <a:miter lim="800000"/>
                      <a:headEnd/>
                      <a:tailEnd/>
                    </a:ln>
                  </pic:spPr>
                </pic:pic>
              </a:graphicData>
            </a:graphic>
          </wp:inline>
        </w:drawing>
      </w:r>
      <w:r>
        <w:rPr>
          <w:sz w:val="24"/>
          <w:szCs w:val="24"/>
        </w:rPr>
        <w:t xml:space="preserve">     </w:t>
      </w:r>
    </w:p>
    <w:p w:rsidR="009552D4" w:rsidRPr="009552D4" w:rsidRDefault="009552D4" w:rsidP="009552D4">
      <w:pPr>
        <w:jc w:val="center"/>
        <w:rPr>
          <w:b/>
          <w:sz w:val="24"/>
          <w:szCs w:val="24"/>
        </w:rPr>
      </w:pPr>
      <w:r w:rsidRPr="009552D4">
        <w:rPr>
          <w:b/>
          <w:sz w:val="24"/>
          <w:szCs w:val="24"/>
        </w:rPr>
        <w:t>Администрация К</w:t>
      </w:r>
      <w:r w:rsidR="00324C2E">
        <w:rPr>
          <w:b/>
          <w:sz w:val="24"/>
          <w:szCs w:val="24"/>
        </w:rPr>
        <w:t>иевског</w:t>
      </w:r>
      <w:r w:rsidRPr="009552D4">
        <w:rPr>
          <w:b/>
          <w:sz w:val="24"/>
          <w:szCs w:val="24"/>
        </w:rPr>
        <w:t>о сельского поселения</w:t>
      </w:r>
    </w:p>
    <w:p w:rsidR="009552D4" w:rsidRPr="009552D4" w:rsidRDefault="009552D4" w:rsidP="009552D4">
      <w:pPr>
        <w:tabs>
          <w:tab w:val="left" w:pos="5201"/>
        </w:tabs>
        <w:rPr>
          <w:b/>
          <w:sz w:val="24"/>
          <w:szCs w:val="24"/>
        </w:rPr>
      </w:pPr>
      <w:r w:rsidRPr="009552D4">
        <w:rPr>
          <w:b/>
          <w:sz w:val="24"/>
          <w:szCs w:val="24"/>
        </w:rPr>
        <w:tab/>
      </w:r>
    </w:p>
    <w:p w:rsidR="009552D4" w:rsidRPr="009552D4" w:rsidRDefault="009552D4" w:rsidP="009552D4">
      <w:pPr>
        <w:jc w:val="center"/>
        <w:rPr>
          <w:b/>
          <w:sz w:val="24"/>
          <w:szCs w:val="24"/>
        </w:rPr>
      </w:pPr>
      <w:r w:rsidRPr="009552D4">
        <w:rPr>
          <w:b/>
          <w:sz w:val="24"/>
          <w:szCs w:val="24"/>
        </w:rPr>
        <w:t>ПОСТАНОВЛЕНИЕ</w:t>
      </w:r>
    </w:p>
    <w:p w:rsidR="009552D4" w:rsidRPr="009552D4" w:rsidRDefault="009552D4" w:rsidP="009552D4">
      <w:pPr>
        <w:jc w:val="center"/>
        <w:rPr>
          <w:b/>
          <w:sz w:val="24"/>
          <w:szCs w:val="24"/>
        </w:rPr>
      </w:pPr>
    </w:p>
    <w:tbl>
      <w:tblPr>
        <w:tblW w:w="0" w:type="auto"/>
        <w:tblLayout w:type="fixed"/>
        <w:tblLook w:val="0000"/>
      </w:tblPr>
      <w:tblGrid>
        <w:gridCol w:w="4248"/>
        <w:gridCol w:w="1980"/>
        <w:gridCol w:w="3236"/>
      </w:tblGrid>
      <w:tr w:rsidR="009552D4" w:rsidRPr="009552D4" w:rsidTr="00327BEB">
        <w:trPr>
          <w:trHeight w:val="325"/>
        </w:trPr>
        <w:tc>
          <w:tcPr>
            <w:tcW w:w="4248" w:type="dxa"/>
          </w:tcPr>
          <w:p w:rsidR="009552D4" w:rsidRPr="00F56943" w:rsidRDefault="00DC690C" w:rsidP="00DC690C">
            <w:pPr>
              <w:pStyle w:val="1"/>
              <w:rPr>
                <w:rFonts w:ascii="Times New Roman" w:hAnsi="Times New Roman"/>
                <w:b/>
                <w:color w:val="FF0000"/>
                <w:szCs w:val="24"/>
              </w:rPr>
            </w:pPr>
            <w:r>
              <w:rPr>
                <w:rFonts w:ascii="Times New Roman" w:hAnsi="Times New Roman"/>
                <w:b/>
                <w:color w:val="FF0000"/>
                <w:szCs w:val="24"/>
              </w:rPr>
              <w:t>00</w:t>
            </w:r>
            <w:r w:rsidR="009F7239" w:rsidRPr="00F56943">
              <w:rPr>
                <w:rFonts w:ascii="Times New Roman" w:hAnsi="Times New Roman"/>
                <w:b/>
                <w:color w:val="FF0000"/>
                <w:szCs w:val="24"/>
              </w:rPr>
              <w:t>.0</w:t>
            </w:r>
            <w:r>
              <w:rPr>
                <w:rFonts w:ascii="Times New Roman" w:hAnsi="Times New Roman"/>
                <w:b/>
                <w:color w:val="FF0000"/>
                <w:szCs w:val="24"/>
              </w:rPr>
              <w:t>0</w:t>
            </w:r>
            <w:r w:rsidR="009F7239" w:rsidRPr="00F56943">
              <w:rPr>
                <w:rFonts w:ascii="Times New Roman" w:hAnsi="Times New Roman"/>
                <w:b/>
                <w:color w:val="FF0000"/>
                <w:szCs w:val="24"/>
              </w:rPr>
              <w:t>.</w:t>
            </w:r>
            <w:r w:rsidR="00267632" w:rsidRPr="00F56943">
              <w:rPr>
                <w:rFonts w:ascii="Times New Roman" w:hAnsi="Times New Roman"/>
                <w:b/>
                <w:color w:val="FF0000"/>
                <w:szCs w:val="24"/>
              </w:rPr>
              <w:t>201</w:t>
            </w:r>
            <w:r>
              <w:rPr>
                <w:rFonts w:ascii="Times New Roman" w:hAnsi="Times New Roman"/>
                <w:b/>
                <w:color w:val="FF0000"/>
                <w:szCs w:val="24"/>
              </w:rPr>
              <w:t>9</w:t>
            </w:r>
          </w:p>
        </w:tc>
        <w:tc>
          <w:tcPr>
            <w:tcW w:w="1980" w:type="dxa"/>
          </w:tcPr>
          <w:p w:rsidR="009552D4" w:rsidRPr="009552D4" w:rsidRDefault="009552D4" w:rsidP="00DC690C">
            <w:pPr>
              <w:rPr>
                <w:b/>
                <w:sz w:val="24"/>
                <w:szCs w:val="24"/>
              </w:rPr>
            </w:pPr>
            <w:r w:rsidRPr="009552D4">
              <w:rPr>
                <w:b/>
                <w:sz w:val="24"/>
                <w:szCs w:val="24"/>
              </w:rPr>
              <w:t xml:space="preserve">№ </w:t>
            </w:r>
            <w:r w:rsidR="00DC690C">
              <w:rPr>
                <w:b/>
                <w:sz w:val="24"/>
                <w:szCs w:val="24"/>
              </w:rPr>
              <w:t>0</w:t>
            </w:r>
            <w:r w:rsidR="009F7239">
              <w:rPr>
                <w:b/>
                <w:sz w:val="24"/>
                <w:szCs w:val="24"/>
              </w:rPr>
              <w:t>0</w:t>
            </w:r>
          </w:p>
        </w:tc>
        <w:tc>
          <w:tcPr>
            <w:tcW w:w="3236" w:type="dxa"/>
          </w:tcPr>
          <w:p w:rsidR="009552D4" w:rsidRPr="009552D4" w:rsidRDefault="009552D4" w:rsidP="00324C2E">
            <w:pPr>
              <w:jc w:val="center"/>
              <w:rPr>
                <w:sz w:val="24"/>
                <w:szCs w:val="24"/>
              </w:rPr>
            </w:pPr>
            <w:r w:rsidRPr="009552D4">
              <w:rPr>
                <w:b/>
                <w:sz w:val="24"/>
                <w:szCs w:val="24"/>
              </w:rPr>
              <w:t>с.К</w:t>
            </w:r>
            <w:r w:rsidR="00324C2E">
              <w:rPr>
                <w:b/>
                <w:sz w:val="24"/>
                <w:szCs w:val="24"/>
              </w:rPr>
              <w:t>иевка</w:t>
            </w:r>
          </w:p>
        </w:tc>
      </w:tr>
    </w:tbl>
    <w:p w:rsidR="00F32FBA" w:rsidRPr="009552D4" w:rsidRDefault="00F32FBA" w:rsidP="00F32FBA">
      <w:pPr>
        <w:widowControl w:val="0"/>
        <w:rPr>
          <w:color w:val="000000"/>
          <w:kern w:val="2"/>
          <w:sz w:val="24"/>
          <w:szCs w:val="24"/>
          <w:lang w:eastAsia="en-US"/>
        </w:rPr>
      </w:pPr>
      <w:r w:rsidRPr="009552D4">
        <w:rPr>
          <w:sz w:val="24"/>
          <w:szCs w:val="24"/>
        </w:rPr>
        <w:t xml:space="preserve">                                         </w:t>
      </w:r>
    </w:p>
    <w:p w:rsidR="00F32FBA" w:rsidRPr="009552D4" w:rsidRDefault="00F32FBA" w:rsidP="00F32FBA">
      <w:pPr>
        <w:pStyle w:val="21"/>
        <w:shd w:val="clear" w:color="auto" w:fill="auto"/>
        <w:spacing w:after="0" w:line="240" w:lineRule="auto"/>
        <w:jc w:val="both"/>
        <w:rPr>
          <w:sz w:val="24"/>
          <w:szCs w:val="24"/>
        </w:rPr>
      </w:pPr>
    </w:p>
    <w:p w:rsidR="00F32FBA" w:rsidRDefault="00F32FBA" w:rsidP="00F32FBA">
      <w:pPr>
        <w:tabs>
          <w:tab w:val="left" w:pos="0"/>
        </w:tabs>
        <w:ind w:right="3604"/>
        <w:jc w:val="both"/>
        <w:rPr>
          <w:sz w:val="24"/>
          <w:szCs w:val="24"/>
        </w:rPr>
      </w:pPr>
      <w:r>
        <w:rPr>
          <w:sz w:val="24"/>
          <w:szCs w:val="24"/>
        </w:rPr>
        <w:t xml:space="preserve">О внесении изменений в постановление Администрации </w:t>
      </w:r>
      <w:r w:rsidR="00324C2E">
        <w:rPr>
          <w:sz w:val="24"/>
          <w:szCs w:val="24"/>
        </w:rPr>
        <w:t>Киевского</w:t>
      </w:r>
      <w:r>
        <w:rPr>
          <w:sz w:val="24"/>
          <w:szCs w:val="24"/>
        </w:rPr>
        <w:t xml:space="preserve"> сельского поселения № </w:t>
      </w:r>
      <w:r w:rsidR="00324C2E">
        <w:rPr>
          <w:sz w:val="24"/>
          <w:szCs w:val="24"/>
        </w:rPr>
        <w:t>2</w:t>
      </w:r>
      <w:r w:rsidR="00AF1AF9">
        <w:rPr>
          <w:sz w:val="24"/>
          <w:szCs w:val="24"/>
        </w:rPr>
        <w:t>8</w:t>
      </w:r>
      <w:r>
        <w:rPr>
          <w:sz w:val="24"/>
          <w:szCs w:val="24"/>
        </w:rPr>
        <w:t xml:space="preserve"> от </w:t>
      </w:r>
      <w:r w:rsidR="00AF1AF9">
        <w:rPr>
          <w:sz w:val="24"/>
          <w:szCs w:val="24"/>
        </w:rPr>
        <w:t>2</w:t>
      </w:r>
      <w:r w:rsidR="00324C2E">
        <w:rPr>
          <w:sz w:val="24"/>
          <w:szCs w:val="24"/>
        </w:rPr>
        <w:t>9</w:t>
      </w:r>
      <w:r>
        <w:rPr>
          <w:sz w:val="24"/>
          <w:szCs w:val="24"/>
        </w:rPr>
        <w:t>.0</w:t>
      </w:r>
      <w:r w:rsidR="00AF1AF9">
        <w:rPr>
          <w:sz w:val="24"/>
          <w:szCs w:val="24"/>
        </w:rPr>
        <w:t>1</w:t>
      </w:r>
      <w:r>
        <w:rPr>
          <w:sz w:val="24"/>
          <w:szCs w:val="24"/>
        </w:rPr>
        <w:t>.201</w:t>
      </w:r>
      <w:r w:rsidR="00AF1AF9">
        <w:rPr>
          <w:sz w:val="24"/>
          <w:szCs w:val="24"/>
        </w:rPr>
        <w:t>6</w:t>
      </w:r>
      <w:r w:rsidR="003B7AA9">
        <w:rPr>
          <w:sz w:val="24"/>
          <w:szCs w:val="24"/>
        </w:rPr>
        <w:t>г.</w:t>
      </w:r>
    </w:p>
    <w:p w:rsidR="00735795" w:rsidRDefault="00F32FBA" w:rsidP="003C13FA">
      <w:pPr>
        <w:tabs>
          <w:tab w:val="left" w:pos="4536"/>
          <w:tab w:val="left" w:pos="4678"/>
          <w:tab w:val="left" w:pos="4820"/>
        </w:tabs>
        <w:ind w:firstLine="851"/>
        <w:jc w:val="both"/>
      </w:pPr>
      <w:r>
        <w:rPr>
          <w:sz w:val="24"/>
          <w:szCs w:val="24"/>
        </w:rPr>
        <w:br/>
      </w:r>
      <w:r>
        <w:rPr>
          <w:sz w:val="24"/>
          <w:szCs w:val="24"/>
        </w:rPr>
        <w:br/>
      </w:r>
      <w:r w:rsidR="00735795">
        <w:rPr>
          <w:sz w:val="24"/>
          <w:szCs w:val="24"/>
        </w:rPr>
        <w:t>С целью приведения в соответствие с действующим законодательством</w:t>
      </w:r>
      <w:r w:rsidR="00735795">
        <w:rPr>
          <w:sz w:val="24"/>
          <w:szCs w:val="24"/>
        </w:rPr>
        <w:br/>
      </w:r>
    </w:p>
    <w:p w:rsidR="00735795" w:rsidRDefault="00735795" w:rsidP="00735795">
      <w:pPr>
        <w:pStyle w:val="a3"/>
        <w:jc w:val="center"/>
      </w:pPr>
      <w:r>
        <w:rPr>
          <w:rFonts w:ascii="Times New Roman" w:hAnsi="Times New Roman" w:cs="Times New Roman"/>
          <w:b/>
          <w:bCs/>
          <w:sz w:val="24"/>
          <w:szCs w:val="24"/>
        </w:rPr>
        <w:t>ПОСТАНОВЛЯЮ:</w:t>
      </w:r>
    </w:p>
    <w:p w:rsidR="00735795" w:rsidRDefault="00735795" w:rsidP="00735795">
      <w:pPr>
        <w:pStyle w:val="a3"/>
        <w:jc w:val="both"/>
        <w:rPr>
          <w:rFonts w:ascii="Times New Roman" w:hAnsi="Times New Roman" w:cs="Times New Roman"/>
          <w:sz w:val="24"/>
          <w:szCs w:val="24"/>
          <w:lang w:eastAsia="ru-RU"/>
        </w:rPr>
      </w:pPr>
    </w:p>
    <w:p w:rsidR="00735795" w:rsidRDefault="00735795" w:rsidP="00735795">
      <w:pPr>
        <w:suppressAutoHyphens w:val="0"/>
        <w:autoSpaceDE w:val="0"/>
        <w:autoSpaceDN w:val="0"/>
        <w:adjustRightInd w:val="0"/>
        <w:jc w:val="both"/>
        <w:rPr>
          <w:sz w:val="24"/>
          <w:szCs w:val="24"/>
        </w:rPr>
      </w:pPr>
      <w:r>
        <w:rPr>
          <w:sz w:val="24"/>
          <w:szCs w:val="24"/>
        </w:rPr>
        <w:t xml:space="preserve">         1. В раздел </w:t>
      </w:r>
      <w:r w:rsidR="004F1D6D">
        <w:rPr>
          <w:sz w:val="24"/>
          <w:szCs w:val="24"/>
          <w:lang w:val="en-US"/>
        </w:rPr>
        <w:t>II</w:t>
      </w:r>
      <w:r w:rsidR="004F1D6D" w:rsidRPr="004F1D6D">
        <w:rPr>
          <w:sz w:val="24"/>
          <w:szCs w:val="24"/>
        </w:rPr>
        <w:t xml:space="preserve"> </w:t>
      </w:r>
      <w:r>
        <w:rPr>
          <w:sz w:val="24"/>
          <w:szCs w:val="24"/>
        </w:rPr>
        <w:t>«Стандарт предоставления муниципальной услуги»</w:t>
      </w:r>
      <w:r w:rsidRPr="00735795">
        <w:rPr>
          <w:sz w:val="24"/>
          <w:szCs w:val="24"/>
        </w:rPr>
        <w:t xml:space="preserve"> </w:t>
      </w:r>
      <w:r w:rsidRPr="009F7239">
        <w:rPr>
          <w:sz w:val="24"/>
          <w:szCs w:val="24"/>
        </w:rPr>
        <w:t>п</w:t>
      </w:r>
      <w:r>
        <w:rPr>
          <w:sz w:val="24"/>
          <w:szCs w:val="24"/>
        </w:rPr>
        <w:t>риложения к постановлению Администрации К</w:t>
      </w:r>
      <w:r w:rsidR="00324C2E">
        <w:rPr>
          <w:sz w:val="24"/>
          <w:szCs w:val="24"/>
        </w:rPr>
        <w:t>иевск</w:t>
      </w:r>
      <w:r>
        <w:rPr>
          <w:sz w:val="24"/>
          <w:szCs w:val="24"/>
        </w:rPr>
        <w:t>ого сельского поселения от 2</w:t>
      </w:r>
      <w:r w:rsidR="00324C2E">
        <w:rPr>
          <w:sz w:val="24"/>
          <w:szCs w:val="24"/>
        </w:rPr>
        <w:t>9.01.2016 № 2</w:t>
      </w:r>
      <w:r>
        <w:rPr>
          <w:sz w:val="24"/>
          <w:szCs w:val="24"/>
        </w:rPr>
        <w:t>8 «Об утверждении  Административного регламента по предоставлению муниципальной услуги «Предварительное согласование предоставления земельного участка»  внести следующие изменения:</w:t>
      </w:r>
    </w:p>
    <w:p w:rsidR="005C62B9" w:rsidRDefault="005C62B9" w:rsidP="00032A61">
      <w:pPr>
        <w:pStyle w:val="a3"/>
        <w:numPr>
          <w:ilvl w:val="1"/>
          <w:numId w:val="3"/>
        </w:numPr>
        <w:jc w:val="both"/>
        <w:rPr>
          <w:rFonts w:ascii="Times New Roman" w:hAnsi="Times New Roman" w:cs="Times New Roman"/>
          <w:sz w:val="24"/>
          <w:szCs w:val="24"/>
        </w:rPr>
      </w:pPr>
      <w:r>
        <w:rPr>
          <w:rFonts w:ascii="Times New Roman" w:hAnsi="Times New Roman" w:cs="Times New Roman"/>
          <w:sz w:val="24"/>
          <w:szCs w:val="24"/>
        </w:rPr>
        <w:t>абзац 3 п.10 изложить в следующей редакции:</w:t>
      </w:r>
    </w:p>
    <w:p w:rsidR="005C62B9" w:rsidRPr="00876587" w:rsidRDefault="005C62B9" w:rsidP="00032A61">
      <w:pPr>
        <w:pStyle w:val="s1"/>
        <w:ind w:left="142"/>
        <w:jc w:val="both"/>
      </w:pPr>
      <w:r w:rsidRPr="00876587">
        <w:t>10.1. Органы, предоставляющие</w:t>
      </w:r>
      <w:r w:rsidRPr="00876587">
        <w:rPr>
          <w:rStyle w:val="apple-converted-space"/>
        </w:rPr>
        <w:t> </w:t>
      </w:r>
      <w:hyperlink r:id="rId9" w:anchor="block_2001" w:history="1">
        <w:r w:rsidRPr="00876587">
          <w:rPr>
            <w:rStyle w:val="a7"/>
            <w:color w:val="auto"/>
          </w:rPr>
          <w:t>государственные услуги</w:t>
        </w:r>
      </w:hyperlink>
      <w:r w:rsidRPr="00876587">
        <w:t>, и органы, предоставляющие</w:t>
      </w:r>
      <w:r w:rsidRPr="00876587">
        <w:rPr>
          <w:rStyle w:val="apple-converted-space"/>
        </w:rPr>
        <w:t> </w:t>
      </w:r>
      <w:hyperlink r:id="rId10" w:anchor="block_2002" w:history="1">
        <w:r w:rsidRPr="00876587">
          <w:rPr>
            <w:rStyle w:val="a7"/>
            <w:color w:val="auto"/>
          </w:rPr>
          <w:t>муниципальные услуги</w:t>
        </w:r>
      </w:hyperlink>
      <w:r w:rsidRPr="00876587">
        <w:t>, не вправе требовать от</w:t>
      </w:r>
      <w:r w:rsidR="00876587">
        <w:t xml:space="preserve"> </w:t>
      </w:r>
      <w:hyperlink r:id="rId11" w:anchor="block_2003" w:history="1">
        <w:r w:rsidRPr="00876587">
          <w:rPr>
            <w:rStyle w:val="a7"/>
            <w:color w:val="auto"/>
          </w:rPr>
          <w:t>заявителя</w:t>
        </w:r>
      </w:hyperlink>
      <w:r w:rsidRPr="00876587">
        <w:t>:</w:t>
      </w:r>
    </w:p>
    <w:p w:rsidR="005C62B9" w:rsidRPr="006107A0" w:rsidRDefault="005C62B9" w:rsidP="00032A61">
      <w:pPr>
        <w:pStyle w:val="s1"/>
        <w:ind w:left="142"/>
        <w:jc w:val="both"/>
      </w:pPr>
      <w:r w:rsidRPr="006107A0">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5C62B9" w:rsidRPr="006107A0" w:rsidRDefault="005C62B9" w:rsidP="00032A61">
      <w:pPr>
        <w:pStyle w:val="s1"/>
        <w:ind w:left="142"/>
        <w:jc w:val="both"/>
      </w:pPr>
      <w:proofErr w:type="gramStart"/>
      <w:r w:rsidRPr="006107A0">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w:t>
      </w:r>
      <w:r w:rsidRPr="006107A0">
        <w:rPr>
          <w:rStyle w:val="apple-converted-space"/>
          <w:color w:val="FF0000"/>
        </w:rPr>
        <w:t> </w:t>
      </w:r>
      <w:hyperlink r:id="rId12" w:anchor="block_101" w:history="1">
        <w:r w:rsidRPr="00876587">
          <w:rPr>
            <w:rStyle w:val="a7"/>
            <w:color w:val="auto"/>
          </w:rPr>
          <w:t>частью 1 статьи 1</w:t>
        </w:r>
      </w:hyperlink>
      <w:r w:rsidRPr="00876587">
        <w:rPr>
          <w:rStyle w:val="apple-converted-space"/>
        </w:rPr>
        <w:t> </w:t>
      </w:r>
      <w:r w:rsidRPr="006107A0">
        <w:t>настоящего Федерального закона государственных и муниципальных услуг</w:t>
      </w:r>
      <w:proofErr w:type="gramEnd"/>
      <w:r w:rsidRPr="006107A0">
        <w:t xml:space="preserve">, </w:t>
      </w:r>
      <w:proofErr w:type="gramStart"/>
      <w:r w:rsidRPr="006107A0">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w:t>
      </w:r>
      <w:r w:rsidRPr="006107A0">
        <w:rPr>
          <w:rStyle w:val="apple-converted-space"/>
          <w:color w:val="FF0000"/>
        </w:rPr>
        <w:t> </w:t>
      </w:r>
      <w:hyperlink r:id="rId13" w:anchor="block_706" w:history="1">
        <w:r w:rsidRPr="00876587">
          <w:rPr>
            <w:rStyle w:val="a7"/>
            <w:color w:val="auto"/>
          </w:rPr>
          <w:t>частью 6</w:t>
        </w:r>
      </w:hyperlink>
      <w:r w:rsidRPr="006107A0">
        <w:rPr>
          <w:rStyle w:val="apple-converted-space"/>
          <w:color w:val="FF0000"/>
        </w:rPr>
        <w:t> </w:t>
      </w:r>
      <w:r w:rsidRPr="006107A0">
        <w:t>настоящей статьи перечень документов.</w:t>
      </w:r>
      <w:proofErr w:type="gramEnd"/>
      <w:r w:rsidRPr="006107A0">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C62B9" w:rsidRPr="006107A0" w:rsidRDefault="005C62B9" w:rsidP="00032A61">
      <w:pPr>
        <w:pStyle w:val="s1"/>
        <w:ind w:left="142"/>
        <w:jc w:val="both"/>
      </w:pPr>
      <w:proofErr w:type="gramStart"/>
      <w:r w:rsidRPr="006107A0">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w:t>
      </w:r>
      <w:r w:rsidRPr="006107A0">
        <w:lastRenderedPageBreak/>
        <w:t>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w:t>
      </w:r>
      <w:r w:rsidRPr="006107A0">
        <w:rPr>
          <w:rStyle w:val="apple-converted-space"/>
          <w:color w:val="FF0000"/>
        </w:rPr>
        <w:t> </w:t>
      </w:r>
      <w:hyperlink r:id="rId14" w:anchor="block_91" w:history="1">
        <w:r w:rsidRPr="00876587">
          <w:rPr>
            <w:rStyle w:val="a7"/>
            <w:color w:val="auto"/>
          </w:rPr>
          <w:t>части 1 статьи 9</w:t>
        </w:r>
      </w:hyperlink>
      <w:r w:rsidRPr="006107A0">
        <w:rPr>
          <w:rStyle w:val="apple-converted-space"/>
          <w:color w:val="FF0000"/>
        </w:rPr>
        <w:t> </w:t>
      </w:r>
      <w:r w:rsidRPr="006107A0">
        <w:t>настоящего Федерального закона;</w:t>
      </w:r>
      <w:proofErr w:type="gramEnd"/>
    </w:p>
    <w:p w:rsidR="005C62B9" w:rsidRPr="006107A0" w:rsidRDefault="005C62B9" w:rsidP="00032A61">
      <w:pPr>
        <w:pStyle w:val="s1"/>
        <w:ind w:left="142"/>
        <w:jc w:val="both"/>
      </w:pPr>
      <w:r w:rsidRPr="006107A0">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5C62B9" w:rsidRPr="006107A0" w:rsidRDefault="005C62B9" w:rsidP="00032A61">
      <w:pPr>
        <w:pStyle w:val="s1"/>
        <w:ind w:left="142"/>
        <w:jc w:val="both"/>
      </w:pPr>
      <w:r w:rsidRPr="006107A0">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5C62B9" w:rsidRPr="006107A0" w:rsidRDefault="005C62B9" w:rsidP="00032A61">
      <w:pPr>
        <w:pStyle w:val="s1"/>
        <w:ind w:left="142"/>
        <w:jc w:val="both"/>
      </w:pPr>
      <w:r w:rsidRPr="006107A0">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5C62B9" w:rsidRPr="006107A0" w:rsidRDefault="005C62B9" w:rsidP="00032A61">
      <w:pPr>
        <w:pStyle w:val="s1"/>
        <w:ind w:left="142"/>
        <w:jc w:val="both"/>
      </w:pPr>
      <w:r w:rsidRPr="006107A0">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5C62B9" w:rsidRPr="006107A0" w:rsidRDefault="005C62B9" w:rsidP="00032A61">
      <w:pPr>
        <w:pStyle w:val="s1"/>
        <w:ind w:left="142"/>
        <w:jc w:val="both"/>
      </w:pPr>
      <w:proofErr w:type="gramStart"/>
      <w:r w:rsidRPr="006107A0">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w:t>
      </w:r>
      <w:r w:rsidRPr="006107A0">
        <w:rPr>
          <w:rStyle w:val="apple-converted-space"/>
          <w:color w:val="FF0000"/>
        </w:rPr>
        <w:t> </w:t>
      </w:r>
      <w:hyperlink r:id="rId15" w:anchor="block_16011" w:history="1">
        <w:r w:rsidRPr="00876587">
          <w:rPr>
            <w:rStyle w:val="a7"/>
            <w:color w:val="auto"/>
          </w:rPr>
          <w:t>частью 1.1 статьи 16</w:t>
        </w:r>
      </w:hyperlink>
      <w:r w:rsidRPr="006107A0">
        <w:rPr>
          <w:rStyle w:val="apple-converted-space"/>
          <w:color w:val="FF0000"/>
        </w:rPr>
        <w:t> </w:t>
      </w:r>
      <w:r w:rsidRPr="006107A0">
        <w:t>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6107A0">
        <w:t xml:space="preserve"> </w:t>
      </w:r>
      <w:proofErr w:type="gramStart"/>
      <w:r w:rsidRPr="006107A0">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735795" w:rsidRDefault="00735795" w:rsidP="00032A61">
      <w:pPr>
        <w:autoSpaceDE w:val="0"/>
        <w:autoSpaceDN w:val="0"/>
        <w:adjustRightInd w:val="0"/>
        <w:jc w:val="both"/>
        <w:rPr>
          <w:sz w:val="24"/>
          <w:szCs w:val="24"/>
        </w:rPr>
      </w:pPr>
      <w:r>
        <w:rPr>
          <w:sz w:val="24"/>
          <w:szCs w:val="24"/>
        </w:rPr>
        <w:t xml:space="preserve"> </w:t>
      </w:r>
      <w:r w:rsidR="004F1D6D">
        <w:rPr>
          <w:sz w:val="24"/>
          <w:szCs w:val="24"/>
        </w:rPr>
        <w:tab/>
      </w:r>
      <w:r>
        <w:rPr>
          <w:sz w:val="24"/>
          <w:szCs w:val="24"/>
        </w:rPr>
        <w:t>2</w:t>
      </w:r>
      <w:r w:rsidR="005C62B9">
        <w:rPr>
          <w:sz w:val="24"/>
          <w:szCs w:val="24"/>
        </w:rPr>
        <w:t>.</w:t>
      </w:r>
      <w:r>
        <w:rPr>
          <w:sz w:val="24"/>
          <w:szCs w:val="24"/>
        </w:rPr>
        <w:t xml:space="preserve"> В раздел  </w:t>
      </w:r>
      <w:r w:rsidR="00876587" w:rsidRPr="004F1D6D">
        <w:rPr>
          <w:sz w:val="24"/>
          <w:szCs w:val="24"/>
          <w:lang w:val="en-US"/>
        </w:rPr>
        <w:t>V</w:t>
      </w:r>
      <w:r w:rsidR="00876587" w:rsidRPr="004F1D6D">
        <w:rPr>
          <w:sz w:val="24"/>
          <w:szCs w:val="24"/>
        </w:rPr>
        <w:t xml:space="preserve">. </w:t>
      </w:r>
      <w:r w:rsidR="004F1D6D" w:rsidRPr="004F1D6D">
        <w:rPr>
          <w:sz w:val="24"/>
          <w:szCs w:val="24"/>
        </w:rPr>
        <w:t>«</w:t>
      </w:r>
      <w:r w:rsidR="00876587" w:rsidRPr="004F1D6D">
        <w:rPr>
          <w:sz w:val="24"/>
          <w:szCs w:val="24"/>
        </w:rPr>
        <w:t>Досудебный (внесудебный) порядок обжалования решений и действий (бездействия) должностных лиц Администрации</w:t>
      </w:r>
      <w:r w:rsidR="004F1D6D">
        <w:rPr>
          <w:sz w:val="24"/>
          <w:szCs w:val="24"/>
        </w:rPr>
        <w:t>»</w:t>
      </w:r>
      <w:r w:rsidR="00876587" w:rsidRPr="005A389B">
        <w:rPr>
          <w:b/>
          <w:sz w:val="24"/>
          <w:szCs w:val="24"/>
        </w:rPr>
        <w:t xml:space="preserve"> </w:t>
      </w:r>
      <w:r w:rsidR="00876587" w:rsidRPr="009F7239">
        <w:rPr>
          <w:sz w:val="24"/>
          <w:szCs w:val="24"/>
        </w:rPr>
        <w:t>п</w:t>
      </w:r>
      <w:r w:rsidR="00876587">
        <w:rPr>
          <w:sz w:val="24"/>
          <w:szCs w:val="24"/>
        </w:rPr>
        <w:t>риложения к постановлению Администрации К</w:t>
      </w:r>
      <w:r w:rsidR="00324C2E">
        <w:rPr>
          <w:sz w:val="24"/>
          <w:szCs w:val="24"/>
        </w:rPr>
        <w:t>иевско</w:t>
      </w:r>
      <w:r w:rsidR="00876587">
        <w:rPr>
          <w:sz w:val="24"/>
          <w:szCs w:val="24"/>
        </w:rPr>
        <w:t>го сельского поселения от 2</w:t>
      </w:r>
      <w:r w:rsidR="00324C2E">
        <w:rPr>
          <w:sz w:val="24"/>
          <w:szCs w:val="24"/>
        </w:rPr>
        <w:t>9</w:t>
      </w:r>
      <w:r w:rsidR="00876587">
        <w:rPr>
          <w:sz w:val="24"/>
          <w:szCs w:val="24"/>
        </w:rPr>
        <w:t xml:space="preserve">.01.2016 № </w:t>
      </w:r>
      <w:r w:rsidR="00324C2E">
        <w:rPr>
          <w:sz w:val="24"/>
          <w:szCs w:val="24"/>
        </w:rPr>
        <w:t>2</w:t>
      </w:r>
      <w:r w:rsidR="00876587">
        <w:rPr>
          <w:sz w:val="24"/>
          <w:szCs w:val="24"/>
        </w:rPr>
        <w:t xml:space="preserve">8 «Об утверждении  Административного регламента по предоставлению муниципальной услуги </w:t>
      </w:r>
      <w:r w:rsidR="004F1D6D">
        <w:rPr>
          <w:sz w:val="24"/>
          <w:szCs w:val="24"/>
        </w:rPr>
        <w:t>«</w:t>
      </w:r>
      <w:r w:rsidR="00876587">
        <w:rPr>
          <w:sz w:val="24"/>
          <w:szCs w:val="24"/>
        </w:rPr>
        <w:t xml:space="preserve">Предварительное согласование предоставления земельного участка» </w:t>
      </w:r>
      <w:r w:rsidR="00DC690C">
        <w:rPr>
          <w:sz w:val="24"/>
          <w:szCs w:val="24"/>
        </w:rPr>
        <w:t>внести следующие изменения:</w:t>
      </w:r>
      <w:r w:rsidR="00876587">
        <w:rPr>
          <w:sz w:val="24"/>
          <w:szCs w:val="24"/>
        </w:rPr>
        <w:t xml:space="preserve"> </w:t>
      </w:r>
    </w:p>
    <w:p w:rsidR="00735795" w:rsidRDefault="00735795" w:rsidP="00032A61">
      <w:pPr>
        <w:pStyle w:val="a3"/>
        <w:ind w:firstLine="708"/>
        <w:jc w:val="both"/>
        <w:rPr>
          <w:rFonts w:ascii="Times New Roman" w:hAnsi="Times New Roman" w:cs="Times New Roman"/>
          <w:sz w:val="24"/>
          <w:szCs w:val="24"/>
        </w:rPr>
      </w:pPr>
      <w:r>
        <w:rPr>
          <w:rFonts w:ascii="Times New Roman" w:hAnsi="Times New Roman" w:cs="Times New Roman"/>
          <w:sz w:val="24"/>
          <w:szCs w:val="24"/>
        </w:rPr>
        <w:t>2.1. п.</w:t>
      </w:r>
      <w:r w:rsidR="00876587">
        <w:rPr>
          <w:rFonts w:ascii="Times New Roman" w:hAnsi="Times New Roman" w:cs="Times New Roman"/>
          <w:sz w:val="24"/>
          <w:szCs w:val="24"/>
        </w:rPr>
        <w:t>3</w:t>
      </w:r>
      <w:r w:rsidR="00032A61">
        <w:rPr>
          <w:rFonts w:ascii="Times New Roman" w:hAnsi="Times New Roman" w:cs="Times New Roman"/>
          <w:sz w:val="24"/>
          <w:szCs w:val="24"/>
        </w:rPr>
        <w:t>0</w:t>
      </w:r>
      <w:r>
        <w:rPr>
          <w:rFonts w:ascii="Times New Roman" w:hAnsi="Times New Roman" w:cs="Times New Roman"/>
          <w:sz w:val="24"/>
          <w:szCs w:val="24"/>
        </w:rPr>
        <w:t xml:space="preserve"> дополнить п.</w:t>
      </w:r>
      <w:r w:rsidR="00876587">
        <w:rPr>
          <w:rFonts w:ascii="Times New Roman" w:hAnsi="Times New Roman" w:cs="Times New Roman"/>
          <w:sz w:val="24"/>
          <w:szCs w:val="24"/>
        </w:rPr>
        <w:t>п.</w:t>
      </w:r>
      <w:r>
        <w:rPr>
          <w:rFonts w:ascii="Times New Roman" w:hAnsi="Times New Roman" w:cs="Times New Roman"/>
          <w:sz w:val="24"/>
          <w:szCs w:val="24"/>
        </w:rPr>
        <w:t>8-10 следующего содержания:</w:t>
      </w:r>
    </w:p>
    <w:p w:rsidR="00735795" w:rsidRDefault="00735795" w:rsidP="00032A61">
      <w:pPr>
        <w:jc w:val="both"/>
        <w:rPr>
          <w:sz w:val="24"/>
          <w:szCs w:val="24"/>
        </w:rPr>
      </w:pPr>
      <w:r>
        <w:rPr>
          <w:sz w:val="24"/>
          <w:szCs w:val="24"/>
        </w:rPr>
        <w:t>8) нарушение срока или порядка выдачи документов по результатам предоставления муниципальной услуги;</w:t>
      </w:r>
    </w:p>
    <w:p w:rsidR="00735795" w:rsidRDefault="00735795" w:rsidP="00032A61">
      <w:pPr>
        <w:jc w:val="both"/>
        <w:rPr>
          <w:sz w:val="24"/>
          <w:szCs w:val="24"/>
        </w:rPr>
      </w:pPr>
      <w:proofErr w:type="gramStart"/>
      <w:r>
        <w:rPr>
          <w:sz w:val="24"/>
          <w:szCs w:val="24"/>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w:t>
      </w:r>
      <w:r>
        <w:rPr>
          <w:sz w:val="24"/>
          <w:szCs w:val="24"/>
        </w:rPr>
        <w:lastRenderedPageBreak/>
        <w:t xml:space="preserve">иными нормативными правовыми актами субъектов Российской Федерации, муниципальными правовыми актами. </w:t>
      </w:r>
      <w:proofErr w:type="gramEnd"/>
    </w:p>
    <w:p w:rsidR="00735795" w:rsidRDefault="00735795" w:rsidP="00032A61">
      <w:pPr>
        <w:jc w:val="both"/>
        <w:rPr>
          <w:sz w:val="24"/>
          <w:szCs w:val="24"/>
        </w:rPr>
      </w:pPr>
      <w:r>
        <w:rPr>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w:t>
      </w:r>
    </w:p>
    <w:p w:rsidR="00735795" w:rsidRDefault="00735795" w:rsidP="00032A61">
      <w:pPr>
        <w:jc w:val="both"/>
        <w:rPr>
          <w:color w:val="000000" w:themeColor="text1"/>
          <w:sz w:val="24"/>
          <w:szCs w:val="24"/>
          <w:shd w:val="clear" w:color="auto" w:fill="FFFFFF"/>
        </w:rPr>
      </w:pPr>
      <w:proofErr w:type="gramStart"/>
      <w:r>
        <w:rPr>
          <w:color w:val="000000" w:themeColor="text1"/>
          <w:sz w:val="24"/>
          <w:szCs w:val="24"/>
          <w:shd w:val="clear" w:color="auto" w:fill="FFFFFF"/>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Pr>
          <w:rStyle w:val="apple-converted-space"/>
          <w:color w:val="000000" w:themeColor="text1"/>
          <w:sz w:val="24"/>
          <w:szCs w:val="24"/>
          <w:shd w:val="clear" w:color="auto" w:fill="FFFFFF"/>
        </w:rPr>
        <w:t> </w:t>
      </w:r>
      <w:hyperlink r:id="rId16" w:anchor="block_7014" w:history="1">
        <w:r>
          <w:rPr>
            <w:rStyle w:val="a7"/>
            <w:color w:val="000000" w:themeColor="text1"/>
            <w:sz w:val="24"/>
            <w:szCs w:val="24"/>
            <w:shd w:val="clear" w:color="auto" w:fill="FFFFFF"/>
          </w:rPr>
          <w:t>пунктом 4 части 1 статьи 7</w:t>
        </w:r>
      </w:hyperlink>
      <w:r>
        <w:rPr>
          <w:rStyle w:val="apple-converted-space"/>
          <w:color w:val="000000" w:themeColor="text1"/>
          <w:sz w:val="24"/>
          <w:szCs w:val="24"/>
          <w:shd w:val="clear" w:color="auto" w:fill="FFFFFF"/>
        </w:rPr>
        <w:t> </w:t>
      </w:r>
      <w:r>
        <w:rPr>
          <w:color w:val="000000" w:themeColor="text1"/>
          <w:sz w:val="24"/>
          <w:szCs w:val="24"/>
          <w:shd w:val="clear" w:color="auto" w:fill="FFFFFF"/>
        </w:rPr>
        <w:t>настоящего Федерального закона.</w:t>
      </w:r>
      <w:proofErr w:type="gramEnd"/>
      <w:r>
        <w:rPr>
          <w:color w:val="000000" w:themeColor="text1"/>
          <w:sz w:val="24"/>
          <w:szCs w:val="24"/>
          <w:shd w:val="clear" w:color="auto" w:fill="FFFFFF"/>
        </w:rPr>
        <w:t xml:space="preserve"> </w:t>
      </w:r>
      <w:proofErr w:type="gramStart"/>
      <w:r>
        <w:rPr>
          <w:color w:val="000000" w:themeColor="text1"/>
          <w:sz w:val="24"/>
          <w:szCs w:val="24"/>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Pr>
          <w:rStyle w:val="apple-converted-space"/>
          <w:color w:val="000000" w:themeColor="text1"/>
          <w:sz w:val="24"/>
          <w:szCs w:val="24"/>
          <w:shd w:val="clear" w:color="auto" w:fill="FFFFFF"/>
        </w:rPr>
        <w:t> </w:t>
      </w:r>
      <w:hyperlink r:id="rId17" w:anchor="block_160013" w:history="1">
        <w:r>
          <w:rPr>
            <w:rStyle w:val="a7"/>
            <w:color w:val="000000" w:themeColor="text1"/>
            <w:sz w:val="24"/>
            <w:szCs w:val="24"/>
            <w:shd w:val="clear" w:color="auto" w:fill="FFFFFF"/>
          </w:rPr>
          <w:t>частью 1.3 статьи 16</w:t>
        </w:r>
      </w:hyperlink>
      <w:r>
        <w:rPr>
          <w:rStyle w:val="apple-converted-space"/>
          <w:color w:val="000000" w:themeColor="text1"/>
          <w:sz w:val="24"/>
          <w:szCs w:val="24"/>
          <w:shd w:val="clear" w:color="auto" w:fill="FFFFFF"/>
        </w:rPr>
        <w:t> </w:t>
      </w:r>
      <w:r>
        <w:rPr>
          <w:color w:val="000000" w:themeColor="text1"/>
          <w:sz w:val="24"/>
          <w:szCs w:val="24"/>
          <w:shd w:val="clear" w:color="auto" w:fill="FFFFFF"/>
        </w:rPr>
        <w:t>настоящего Федерального закона.</w:t>
      </w:r>
      <w:proofErr w:type="gramEnd"/>
    </w:p>
    <w:p w:rsidR="00735795" w:rsidRDefault="00735795" w:rsidP="00032A61">
      <w:pPr>
        <w:jc w:val="both"/>
        <w:rPr>
          <w:color w:val="000000"/>
          <w:sz w:val="24"/>
          <w:szCs w:val="24"/>
        </w:rPr>
      </w:pPr>
    </w:p>
    <w:p w:rsidR="00735795" w:rsidRDefault="00735795" w:rsidP="00032A61">
      <w:pPr>
        <w:pStyle w:val="a3"/>
        <w:jc w:val="both"/>
      </w:pPr>
      <w:r>
        <w:rPr>
          <w:rFonts w:ascii="Times New Roman" w:eastAsia="Times New Roman" w:hAnsi="Times New Roman" w:cs="Times New Roman"/>
          <w:sz w:val="24"/>
          <w:szCs w:val="24"/>
        </w:rPr>
        <w:t xml:space="preserve"> 3.</w:t>
      </w:r>
      <w:r>
        <w:rPr>
          <w:rFonts w:ascii="Times New Roman" w:hAnsi="Times New Roman" w:cs="Times New Roman"/>
          <w:sz w:val="24"/>
          <w:szCs w:val="24"/>
        </w:rPr>
        <w:t xml:space="preserve"> Настоящее постановление подлежит размещению на официальном сайте Администрации </w:t>
      </w:r>
      <w:r w:rsidR="00876587">
        <w:rPr>
          <w:rFonts w:ascii="Times New Roman" w:hAnsi="Times New Roman" w:cs="Times New Roman"/>
          <w:sz w:val="24"/>
          <w:szCs w:val="24"/>
        </w:rPr>
        <w:t>К</w:t>
      </w:r>
      <w:r w:rsidR="00324C2E">
        <w:rPr>
          <w:rFonts w:ascii="Times New Roman" w:hAnsi="Times New Roman" w:cs="Times New Roman"/>
          <w:sz w:val="24"/>
          <w:szCs w:val="24"/>
        </w:rPr>
        <w:t>иевского</w:t>
      </w:r>
      <w:r>
        <w:rPr>
          <w:rFonts w:ascii="Times New Roman" w:hAnsi="Times New Roman" w:cs="Times New Roman"/>
          <w:sz w:val="24"/>
          <w:szCs w:val="24"/>
        </w:rPr>
        <w:t xml:space="preserve"> сельского поселения.</w:t>
      </w:r>
    </w:p>
    <w:p w:rsidR="00735795" w:rsidRDefault="00735795" w:rsidP="00032A61">
      <w:pPr>
        <w:pStyle w:val="a3"/>
        <w:jc w:val="both"/>
      </w:pPr>
      <w:r>
        <w:rPr>
          <w:rFonts w:ascii="Times New Roman" w:hAnsi="Times New Roman" w:cs="Times New Roman"/>
          <w:sz w:val="24"/>
          <w:szCs w:val="24"/>
        </w:rPr>
        <w:t xml:space="preserve"> 4. </w:t>
      </w:r>
      <w:proofErr w:type="gramStart"/>
      <w:r>
        <w:rPr>
          <w:rFonts w:ascii="Times New Roman" w:hAnsi="Times New Roman" w:cs="Times New Roman"/>
          <w:sz w:val="24"/>
          <w:szCs w:val="24"/>
        </w:rPr>
        <w:t>Контроль за</w:t>
      </w:r>
      <w:proofErr w:type="gramEnd"/>
      <w:r>
        <w:rPr>
          <w:rFonts w:ascii="Times New Roman" w:hAnsi="Times New Roman" w:cs="Times New Roman"/>
          <w:sz w:val="24"/>
          <w:szCs w:val="24"/>
        </w:rPr>
        <w:t xml:space="preserve"> </w:t>
      </w:r>
      <w:r w:rsidR="00876587">
        <w:rPr>
          <w:rFonts w:ascii="Times New Roman" w:hAnsi="Times New Roman" w:cs="Times New Roman"/>
          <w:sz w:val="24"/>
          <w:szCs w:val="24"/>
        </w:rPr>
        <w:t>ис</w:t>
      </w:r>
      <w:r>
        <w:rPr>
          <w:rFonts w:ascii="Times New Roman" w:hAnsi="Times New Roman" w:cs="Times New Roman"/>
          <w:sz w:val="24"/>
          <w:szCs w:val="24"/>
        </w:rPr>
        <w:t>полнением настоящего постановления оставляю за собой.</w:t>
      </w:r>
    </w:p>
    <w:p w:rsidR="00735795" w:rsidRDefault="00735795" w:rsidP="00032A61">
      <w:pPr>
        <w:pStyle w:val="a3"/>
        <w:jc w:val="both"/>
        <w:rPr>
          <w:rFonts w:ascii="Times New Roman" w:hAnsi="Times New Roman" w:cs="Times New Roman"/>
          <w:sz w:val="24"/>
          <w:szCs w:val="24"/>
        </w:rPr>
      </w:pPr>
    </w:p>
    <w:p w:rsidR="00735795" w:rsidRDefault="00735795" w:rsidP="00032A61">
      <w:pPr>
        <w:pStyle w:val="a3"/>
        <w:jc w:val="both"/>
        <w:rPr>
          <w:rFonts w:ascii="Times New Roman" w:hAnsi="Times New Roman" w:cs="Times New Roman"/>
          <w:sz w:val="24"/>
          <w:szCs w:val="24"/>
        </w:rPr>
      </w:pPr>
    </w:p>
    <w:p w:rsidR="00735795" w:rsidRDefault="00735795" w:rsidP="00032A61">
      <w:pPr>
        <w:pStyle w:val="a3"/>
        <w:jc w:val="both"/>
        <w:rPr>
          <w:rFonts w:ascii="Times New Roman" w:hAnsi="Times New Roman" w:cs="Times New Roman"/>
          <w:sz w:val="24"/>
          <w:szCs w:val="24"/>
        </w:rPr>
      </w:pPr>
    </w:p>
    <w:p w:rsidR="00F32FBA" w:rsidRDefault="00F32FBA" w:rsidP="00032A61">
      <w:pPr>
        <w:tabs>
          <w:tab w:val="left" w:pos="4536"/>
          <w:tab w:val="left" w:pos="4678"/>
          <w:tab w:val="left" w:pos="4820"/>
        </w:tabs>
        <w:ind w:firstLine="851"/>
        <w:jc w:val="both"/>
        <w:rPr>
          <w:sz w:val="24"/>
          <w:szCs w:val="24"/>
        </w:rPr>
      </w:pPr>
    </w:p>
    <w:p w:rsidR="001F7B1C" w:rsidRPr="001F7B1C" w:rsidRDefault="001F7B1C" w:rsidP="00032A61">
      <w:pPr>
        <w:jc w:val="both"/>
        <w:rPr>
          <w:b/>
          <w:color w:val="000000"/>
          <w:sz w:val="24"/>
          <w:szCs w:val="24"/>
        </w:rPr>
      </w:pPr>
      <w:r w:rsidRPr="001F7B1C">
        <w:rPr>
          <w:b/>
          <w:color w:val="000000"/>
          <w:sz w:val="24"/>
          <w:szCs w:val="24"/>
        </w:rPr>
        <w:t>Глава Администрации</w:t>
      </w:r>
    </w:p>
    <w:p w:rsidR="001F7B1C" w:rsidRPr="001F7B1C" w:rsidRDefault="001F7B1C" w:rsidP="00032A61">
      <w:pPr>
        <w:jc w:val="both"/>
        <w:rPr>
          <w:b/>
          <w:color w:val="000000"/>
          <w:sz w:val="24"/>
          <w:szCs w:val="24"/>
        </w:rPr>
      </w:pPr>
      <w:r w:rsidRPr="001F7B1C">
        <w:rPr>
          <w:b/>
          <w:color w:val="000000"/>
          <w:sz w:val="24"/>
          <w:szCs w:val="24"/>
        </w:rPr>
        <w:t>К</w:t>
      </w:r>
      <w:r w:rsidR="00324C2E">
        <w:rPr>
          <w:b/>
          <w:color w:val="000000"/>
          <w:sz w:val="24"/>
          <w:szCs w:val="24"/>
        </w:rPr>
        <w:t>иевского</w:t>
      </w:r>
      <w:r w:rsidRPr="001F7B1C">
        <w:rPr>
          <w:b/>
          <w:color w:val="000000"/>
          <w:sz w:val="24"/>
          <w:szCs w:val="24"/>
        </w:rPr>
        <w:t xml:space="preserve"> сельского поселения                              </w:t>
      </w:r>
      <w:r w:rsidR="0029399C">
        <w:rPr>
          <w:b/>
          <w:color w:val="000000"/>
          <w:sz w:val="24"/>
          <w:szCs w:val="24"/>
        </w:rPr>
        <w:t xml:space="preserve">                                    </w:t>
      </w:r>
      <w:r w:rsidRPr="001F7B1C">
        <w:rPr>
          <w:b/>
          <w:color w:val="000000"/>
          <w:sz w:val="24"/>
          <w:szCs w:val="24"/>
        </w:rPr>
        <w:t xml:space="preserve">  </w:t>
      </w:r>
      <w:r w:rsidR="00324C2E">
        <w:rPr>
          <w:b/>
          <w:color w:val="000000"/>
          <w:sz w:val="24"/>
          <w:szCs w:val="24"/>
        </w:rPr>
        <w:t>Г.Г.</w:t>
      </w:r>
      <w:r w:rsidR="0029399C">
        <w:rPr>
          <w:b/>
          <w:color w:val="000000"/>
          <w:sz w:val="24"/>
          <w:szCs w:val="24"/>
        </w:rPr>
        <w:t xml:space="preserve"> </w:t>
      </w:r>
      <w:r w:rsidR="00324C2E">
        <w:rPr>
          <w:b/>
          <w:color w:val="000000"/>
          <w:sz w:val="24"/>
          <w:szCs w:val="24"/>
        </w:rPr>
        <w:t>Головченко</w:t>
      </w:r>
    </w:p>
    <w:p w:rsidR="001F7B1C" w:rsidRDefault="001F7B1C" w:rsidP="00032A61">
      <w:pPr>
        <w:pStyle w:val="a3"/>
        <w:ind w:left="525"/>
        <w:jc w:val="both"/>
      </w:pPr>
    </w:p>
    <w:sectPr w:rsidR="001F7B1C" w:rsidSect="007D244B">
      <w:headerReference w:type="default" r:id="rId1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6C10" w:rsidRDefault="008A6C10" w:rsidP="00DC690C">
      <w:r>
        <w:separator/>
      </w:r>
    </w:p>
  </w:endnote>
  <w:endnote w:type="continuationSeparator" w:id="1">
    <w:p w:rsidR="008A6C10" w:rsidRDefault="008A6C10" w:rsidP="00DC69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6C10" w:rsidRDefault="008A6C10" w:rsidP="00DC690C">
      <w:r>
        <w:separator/>
      </w:r>
    </w:p>
  </w:footnote>
  <w:footnote w:type="continuationSeparator" w:id="1">
    <w:p w:rsidR="008A6C10" w:rsidRDefault="008A6C10" w:rsidP="00DC69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690C" w:rsidRDefault="00DC690C">
    <w:pPr>
      <w:pStyle w:val="a8"/>
    </w:pPr>
    <w: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A64F85"/>
    <w:multiLevelType w:val="hybridMultilevel"/>
    <w:tmpl w:val="09B81284"/>
    <w:lvl w:ilvl="0" w:tplc="4D0072AE">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
    <w:nsid w:val="5CF143CC"/>
    <w:multiLevelType w:val="hybridMultilevel"/>
    <w:tmpl w:val="B9522DF2"/>
    <w:lvl w:ilvl="0" w:tplc="E4BE128A">
      <w:start w:val="3"/>
      <w:numFmt w:val="upperRoman"/>
      <w:lvlText w:val="%1."/>
      <w:lvlJc w:val="left"/>
      <w:pPr>
        <w:ind w:left="22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75B6306"/>
    <w:multiLevelType w:val="multilevel"/>
    <w:tmpl w:val="2DBE1B84"/>
    <w:lvl w:ilvl="0">
      <w:start w:val="1"/>
      <w:numFmt w:val="decimal"/>
      <w:lvlText w:val="%1."/>
      <w:lvlJc w:val="left"/>
      <w:pPr>
        <w:ind w:left="622" w:hanging="480"/>
      </w:pPr>
      <w:rPr>
        <w:rFonts w:hint="default"/>
      </w:rPr>
    </w:lvl>
    <w:lvl w:ilvl="1">
      <w:start w:val="1"/>
      <w:numFmt w:val="decimal"/>
      <w:lvlText w:val="%1.%2."/>
      <w:lvlJc w:val="left"/>
      <w:pPr>
        <w:ind w:left="945" w:hanging="480"/>
      </w:pPr>
      <w:rPr>
        <w:rFonts w:hint="default"/>
      </w:rPr>
    </w:lvl>
    <w:lvl w:ilvl="2">
      <w:start w:val="1"/>
      <w:numFmt w:val="decimal"/>
      <w:lvlText w:val="%1.%2.%3."/>
      <w:lvlJc w:val="left"/>
      <w:pPr>
        <w:ind w:left="1650" w:hanging="720"/>
      </w:pPr>
      <w:rPr>
        <w:rFonts w:hint="default"/>
      </w:rPr>
    </w:lvl>
    <w:lvl w:ilvl="3">
      <w:start w:val="1"/>
      <w:numFmt w:val="decimal"/>
      <w:lvlText w:val="%1.%2.%3.%4."/>
      <w:lvlJc w:val="left"/>
      <w:pPr>
        <w:ind w:left="2115" w:hanging="720"/>
      </w:pPr>
      <w:rPr>
        <w:rFonts w:hint="default"/>
      </w:rPr>
    </w:lvl>
    <w:lvl w:ilvl="4">
      <w:start w:val="1"/>
      <w:numFmt w:val="decimal"/>
      <w:lvlText w:val="%1.%2.%3.%4.%5."/>
      <w:lvlJc w:val="left"/>
      <w:pPr>
        <w:ind w:left="2940" w:hanging="1080"/>
      </w:pPr>
      <w:rPr>
        <w:rFonts w:hint="default"/>
      </w:rPr>
    </w:lvl>
    <w:lvl w:ilvl="5">
      <w:start w:val="1"/>
      <w:numFmt w:val="decimal"/>
      <w:lvlText w:val="%1.%2.%3.%4.%5.%6."/>
      <w:lvlJc w:val="left"/>
      <w:pPr>
        <w:ind w:left="3405" w:hanging="1080"/>
      </w:pPr>
      <w:rPr>
        <w:rFonts w:hint="default"/>
      </w:rPr>
    </w:lvl>
    <w:lvl w:ilvl="6">
      <w:start w:val="1"/>
      <w:numFmt w:val="decimal"/>
      <w:lvlText w:val="%1.%2.%3.%4.%5.%6.%7."/>
      <w:lvlJc w:val="left"/>
      <w:pPr>
        <w:ind w:left="4230" w:hanging="1440"/>
      </w:pPr>
      <w:rPr>
        <w:rFonts w:hint="default"/>
      </w:rPr>
    </w:lvl>
    <w:lvl w:ilvl="7">
      <w:start w:val="1"/>
      <w:numFmt w:val="decimal"/>
      <w:lvlText w:val="%1.%2.%3.%4.%5.%6.%7.%8."/>
      <w:lvlJc w:val="left"/>
      <w:pPr>
        <w:ind w:left="4695" w:hanging="1440"/>
      </w:pPr>
      <w:rPr>
        <w:rFonts w:hint="default"/>
      </w:rPr>
    </w:lvl>
    <w:lvl w:ilvl="8">
      <w:start w:val="1"/>
      <w:numFmt w:val="decimal"/>
      <w:lvlText w:val="%1.%2.%3.%4.%5.%6.%7.%8.%9."/>
      <w:lvlJc w:val="left"/>
      <w:pPr>
        <w:ind w:left="5520" w:hanging="1800"/>
      </w:pPr>
      <w:rPr>
        <w:rFonts w:hint="default"/>
      </w:rPr>
    </w:lvl>
  </w:abstractNum>
  <w:num w:numId="1">
    <w:abstractNumId w:val="0"/>
  </w:num>
  <w:num w:numId="2">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F32FBA"/>
    <w:rsid w:val="00002135"/>
    <w:rsid w:val="00024065"/>
    <w:rsid w:val="00032A61"/>
    <w:rsid w:val="00077EDC"/>
    <w:rsid w:val="000969EE"/>
    <w:rsid w:val="000C3BA3"/>
    <w:rsid w:val="001336AF"/>
    <w:rsid w:val="001A398F"/>
    <w:rsid w:val="001E764F"/>
    <w:rsid w:val="001F7B1C"/>
    <w:rsid w:val="00267632"/>
    <w:rsid w:val="0029399C"/>
    <w:rsid w:val="002974C3"/>
    <w:rsid w:val="00300975"/>
    <w:rsid w:val="00316F09"/>
    <w:rsid w:val="00324C2E"/>
    <w:rsid w:val="003B7AA9"/>
    <w:rsid w:val="003C13FA"/>
    <w:rsid w:val="003E6E75"/>
    <w:rsid w:val="004F1D6D"/>
    <w:rsid w:val="00590A95"/>
    <w:rsid w:val="00590CF8"/>
    <w:rsid w:val="005C62B9"/>
    <w:rsid w:val="00660919"/>
    <w:rsid w:val="006A5FC0"/>
    <w:rsid w:val="00735795"/>
    <w:rsid w:val="007D244B"/>
    <w:rsid w:val="00825BF5"/>
    <w:rsid w:val="00876587"/>
    <w:rsid w:val="008A145C"/>
    <w:rsid w:val="008A6C10"/>
    <w:rsid w:val="00914F99"/>
    <w:rsid w:val="009552D4"/>
    <w:rsid w:val="009F7239"/>
    <w:rsid w:val="00A105C7"/>
    <w:rsid w:val="00AF1AF9"/>
    <w:rsid w:val="00B16A03"/>
    <w:rsid w:val="00BB4FEA"/>
    <w:rsid w:val="00C109DC"/>
    <w:rsid w:val="00DC1D36"/>
    <w:rsid w:val="00DC690C"/>
    <w:rsid w:val="00E0568A"/>
    <w:rsid w:val="00E659DC"/>
    <w:rsid w:val="00F32FBA"/>
    <w:rsid w:val="00F33562"/>
    <w:rsid w:val="00F56943"/>
    <w:rsid w:val="00F73B5C"/>
    <w:rsid w:val="00F779A9"/>
    <w:rsid w:val="00FE337C"/>
    <w:rsid w:val="00FE786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2FBA"/>
    <w:pPr>
      <w:suppressAutoHyphens/>
      <w:spacing w:after="0" w:line="240" w:lineRule="auto"/>
    </w:pPr>
    <w:rPr>
      <w:rFonts w:ascii="Times New Roman" w:eastAsia="Times New Roman" w:hAnsi="Times New Roman" w:cs="Times New Roman"/>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F32FBA"/>
    <w:pPr>
      <w:suppressAutoHyphens/>
      <w:spacing w:after="0" w:line="240" w:lineRule="auto"/>
    </w:pPr>
    <w:rPr>
      <w:rFonts w:ascii="Calibri" w:eastAsia="Calibri" w:hAnsi="Calibri" w:cs="Calibri"/>
      <w:lang w:eastAsia="zh-CN"/>
    </w:rPr>
  </w:style>
  <w:style w:type="paragraph" w:customStyle="1" w:styleId="21">
    <w:name w:val="Основной текст (2)1"/>
    <w:basedOn w:val="a"/>
    <w:rsid w:val="00F32FBA"/>
    <w:pPr>
      <w:shd w:val="clear" w:color="auto" w:fill="FFFFFF"/>
      <w:spacing w:after="360" w:line="312" w:lineRule="exact"/>
      <w:jc w:val="center"/>
    </w:pPr>
    <w:rPr>
      <w:spacing w:val="20"/>
      <w:sz w:val="27"/>
      <w:szCs w:val="27"/>
    </w:rPr>
  </w:style>
  <w:style w:type="paragraph" w:styleId="a4">
    <w:name w:val="Balloon Text"/>
    <w:basedOn w:val="a"/>
    <w:link w:val="a5"/>
    <w:uiPriority w:val="99"/>
    <w:semiHidden/>
    <w:unhideWhenUsed/>
    <w:rsid w:val="00AF1AF9"/>
    <w:rPr>
      <w:rFonts w:ascii="Tahoma" w:hAnsi="Tahoma" w:cs="Tahoma"/>
      <w:sz w:val="16"/>
      <w:szCs w:val="16"/>
    </w:rPr>
  </w:style>
  <w:style w:type="character" w:customStyle="1" w:styleId="a5">
    <w:name w:val="Текст выноски Знак"/>
    <w:basedOn w:val="a0"/>
    <w:link w:val="a4"/>
    <w:uiPriority w:val="99"/>
    <w:semiHidden/>
    <w:rsid w:val="00AF1AF9"/>
    <w:rPr>
      <w:rFonts w:ascii="Tahoma" w:eastAsia="Times New Roman" w:hAnsi="Tahoma" w:cs="Tahoma"/>
      <w:sz w:val="16"/>
      <w:szCs w:val="16"/>
      <w:lang w:eastAsia="zh-CN"/>
    </w:rPr>
  </w:style>
  <w:style w:type="paragraph" w:customStyle="1" w:styleId="1">
    <w:name w:val="Обычный1"/>
    <w:rsid w:val="009552D4"/>
    <w:pPr>
      <w:spacing w:after="0" w:line="240" w:lineRule="auto"/>
    </w:pPr>
    <w:rPr>
      <w:rFonts w:ascii="Arial" w:eastAsia="Times New Roman" w:hAnsi="Arial" w:cs="Times New Roman"/>
      <w:sz w:val="24"/>
      <w:szCs w:val="20"/>
      <w:lang w:eastAsia="ru-RU"/>
    </w:rPr>
  </w:style>
  <w:style w:type="paragraph" w:styleId="a6">
    <w:name w:val="List Paragraph"/>
    <w:basedOn w:val="a"/>
    <w:uiPriority w:val="34"/>
    <w:qFormat/>
    <w:rsid w:val="001F7B1C"/>
    <w:pPr>
      <w:ind w:left="720"/>
      <w:contextualSpacing/>
    </w:pPr>
  </w:style>
  <w:style w:type="character" w:styleId="a7">
    <w:name w:val="Hyperlink"/>
    <w:uiPriority w:val="99"/>
    <w:semiHidden/>
    <w:unhideWhenUsed/>
    <w:rsid w:val="00735795"/>
    <w:rPr>
      <w:color w:val="0000FF"/>
      <w:u w:val="single"/>
    </w:rPr>
  </w:style>
  <w:style w:type="character" w:customStyle="1" w:styleId="apple-converted-space">
    <w:name w:val="apple-converted-space"/>
    <w:basedOn w:val="a0"/>
    <w:rsid w:val="00735795"/>
  </w:style>
  <w:style w:type="paragraph" w:customStyle="1" w:styleId="s1">
    <w:name w:val="s_1"/>
    <w:basedOn w:val="a"/>
    <w:rsid w:val="005C62B9"/>
    <w:pPr>
      <w:suppressAutoHyphens w:val="0"/>
      <w:spacing w:before="100" w:beforeAutospacing="1" w:after="100" w:afterAutospacing="1"/>
    </w:pPr>
    <w:rPr>
      <w:sz w:val="24"/>
      <w:szCs w:val="24"/>
      <w:lang w:eastAsia="ru-RU"/>
    </w:rPr>
  </w:style>
  <w:style w:type="paragraph" w:styleId="a8">
    <w:name w:val="header"/>
    <w:basedOn w:val="a"/>
    <w:link w:val="a9"/>
    <w:rsid w:val="005C62B9"/>
    <w:pPr>
      <w:tabs>
        <w:tab w:val="center" w:pos="4536"/>
        <w:tab w:val="right" w:pos="9072"/>
      </w:tabs>
      <w:suppressAutoHyphens w:val="0"/>
    </w:pPr>
    <w:rPr>
      <w:lang w:eastAsia="ru-RU"/>
    </w:rPr>
  </w:style>
  <w:style w:type="character" w:customStyle="1" w:styleId="a9">
    <w:name w:val="Верхний колонтитул Знак"/>
    <w:basedOn w:val="a0"/>
    <w:link w:val="a8"/>
    <w:rsid w:val="005C62B9"/>
    <w:rPr>
      <w:rFonts w:ascii="Times New Roman" w:eastAsia="Times New Roman" w:hAnsi="Times New Roman" w:cs="Times New Roman"/>
      <w:sz w:val="28"/>
      <w:szCs w:val="20"/>
      <w:lang w:eastAsia="ru-RU"/>
    </w:rPr>
  </w:style>
  <w:style w:type="paragraph" w:styleId="aa">
    <w:name w:val="footer"/>
    <w:basedOn w:val="a"/>
    <w:link w:val="ab"/>
    <w:uiPriority w:val="99"/>
    <w:semiHidden/>
    <w:unhideWhenUsed/>
    <w:rsid w:val="00DC690C"/>
    <w:pPr>
      <w:tabs>
        <w:tab w:val="center" w:pos="4677"/>
        <w:tab w:val="right" w:pos="9355"/>
      </w:tabs>
    </w:pPr>
  </w:style>
  <w:style w:type="character" w:customStyle="1" w:styleId="ab">
    <w:name w:val="Нижний колонтитул Знак"/>
    <w:basedOn w:val="a0"/>
    <w:link w:val="aa"/>
    <w:uiPriority w:val="99"/>
    <w:semiHidden/>
    <w:rsid w:val="00DC690C"/>
    <w:rPr>
      <w:rFonts w:ascii="Times New Roman" w:eastAsia="Times New Roman" w:hAnsi="Times New Roman" w:cs="Times New Roman"/>
      <w:sz w:val="28"/>
      <w:szCs w:val="20"/>
      <w:lang w:eastAsia="zh-CN"/>
    </w:rPr>
  </w:style>
</w:styles>
</file>

<file path=word/webSettings.xml><?xml version="1.0" encoding="utf-8"?>
<w:webSettings xmlns:r="http://schemas.openxmlformats.org/officeDocument/2006/relationships" xmlns:w="http://schemas.openxmlformats.org/wordprocessingml/2006/main">
  <w:divs>
    <w:div w:id="287981258">
      <w:bodyDiv w:val="1"/>
      <w:marLeft w:val="0"/>
      <w:marRight w:val="0"/>
      <w:marTop w:val="0"/>
      <w:marBottom w:val="0"/>
      <w:divBdr>
        <w:top w:val="none" w:sz="0" w:space="0" w:color="auto"/>
        <w:left w:val="none" w:sz="0" w:space="0" w:color="auto"/>
        <w:bottom w:val="none" w:sz="0" w:space="0" w:color="auto"/>
        <w:right w:val="none" w:sz="0" w:space="0" w:color="auto"/>
      </w:divBdr>
    </w:div>
    <w:div w:id="578372986">
      <w:bodyDiv w:val="1"/>
      <w:marLeft w:val="0"/>
      <w:marRight w:val="0"/>
      <w:marTop w:val="0"/>
      <w:marBottom w:val="0"/>
      <w:divBdr>
        <w:top w:val="none" w:sz="0" w:space="0" w:color="auto"/>
        <w:left w:val="none" w:sz="0" w:space="0" w:color="auto"/>
        <w:bottom w:val="none" w:sz="0" w:space="0" w:color="auto"/>
        <w:right w:val="none" w:sz="0" w:space="0" w:color="auto"/>
      </w:divBdr>
    </w:div>
    <w:div w:id="853424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base.garant.ru/12177515/e88847e78ccd9fdb54482c7fa15982bf/"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base.garant.ru/12177515/1cafb24d049dcd1e7707a22d98e9858f/" TargetMode="External"/><Relationship Id="rId17" Type="http://schemas.openxmlformats.org/officeDocument/2006/relationships/hyperlink" Target="https://base.garant.ru/12177515/7a58987b486424ad79b62aa427dab1df/" TargetMode="External"/><Relationship Id="rId2" Type="http://schemas.openxmlformats.org/officeDocument/2006/relationships/numbering" Target="numbering.xml"/><Relationship Id="rId16" Type="http://schemas.openxmlformats.org/officeDocument/2006/relationships/hyperlink" Target="https://base.garant.ru/12177515/e88847e78ccd9fdb54482c7fa15982b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ase.garant.ru/12177515/741609f9002bd54a24e5c49cb5af953b/" TargetMode="External"/><Relationship Id="rId5" Type="http://schemas.openxmlformats.org/officeDocument/2006/relationships/webSettings" Target="webSettings.xml"/><Relationship Id="rId15" Type="http://schemas.openxmlformats.org/officeDocument/2006/relationships/hyperlink" Target="https://base.garant.ru/12177515/7a58987b486424ad79b62aa427dab1df/" TargetMode="External"/><Relationship Id="rId10" Type="http://schemas.openxmlformats.org/officeDocument/2006/relationships/hyperlink" Target="https://base.garant.ru/12177515/741609f9002bd54a24e5c49cb5af953b/"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base.garant.ru/12177515/741609f9002bd54a24e5c49cb5af953b/" TargetMode="External"/><Relationship Id="rId14" Type="http://schemas.openxmlformats.org/officeDocument/2006/relationships/hyperlink" Target="https://base.garant.ru/12177515/493aff9450b0b89b29b367693300b74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0050FA-FDFB-425E-A6A3-7CCB03BCBC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234</TotalTime>
  <Pages>3</Pages>
  <Words>1227</Words>
  <Characters>6995</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28</cp:revision>
  <cp:lastPrinted>2019-06-28T10:30:00Z</cp:lastPrinted>
  <dcterms:created xsi:type="dcterms:W3CDTF">2018-08-31T11:24:00Z</dcterms:created>
  <dcterms:modified xsi:type="dcterms:W3CDTF">2019-06-28T11:02:00Z</dcterms:modified>
</cp:coreProperties>
</file>