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B7F15" w:rsidRDefault="005B7F15" w:rsidP="005B7F15">
      <w:pPr>
        <w:spacing w:line="240" w:lineRule="auto"/>
        <w:jc w:val="both"/>
        <w:rPr>
          <w:rFonts w:ascii="Times New Roman" w:hAnsi="Times New Roman" w:cs="Times New Roman"/>
          <w:b/>
          <w:bCs/>
          <w:smallCaps/>
        </w:rPr>
      </w:pPr>
      <w:r>
        <w:rPr>
          <w:rFonts w:ascii="Times New Roman" w:hAnsi="Times New Roman" w:cs="Times New Roman"/>
          <w:b/>
          <w:bCs/>
          <w:smallCaps/>
        </w:rPr>
        <w:t xml:space="preserve">                                                                                         </w:t>
      </w:r>
      <w:r>
        <w:rPr>
          <w:rFonts w:ascii="Times New Roman" w:hAnsi="Times New Roman" w:cs="Times New Roman"/>
          <w:noProof/>
          <w:szCs w:val="28"/>
          <w:lang w:eastAsia="ru-RU"/>
        </w:rPr>
        <w:drawing>
          <wp:inline distT="0" distB="0" distL="0" distR="0">
            <wp:extent cx="764540" cy="800100"/>
            <wp:effectExtent l="19050" t="0" r="0" b="0"/>
            <wp:docPr id="6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4540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B7F15" w:rsidRDefault="005B7F15" w:rsidP="005B7F15">
      <w:pPr>
        <w:spacing w:line="240" w:lineRule="auto"/>
        <w:jc w:val="center"/>
        <w:rPr>
          <w:rFonts w:ascii="Times New Roman" w:hAnsi="Times New Roman" w:cs="Times New Roman"/>
          <w:b/>
          <w:sz w:val="24"/>
        </w:rPr>
      </w:pPr>
    </w:p>
    <w:p w:rsidR="005B7F15" w:rsidRDefault="005B7F15" w:rsidP="005B7F15">
      <w:pPr>
        <w:spacing w:line="240" w:lineRule="auto"/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АДМИНИСТРАЦИЯ КИЕВСКОГО СЕЛЬСКОГО ПОСЕЛЕНИЯ</w:t>
      </w:r>
    </w:p>
    <w:p w:rsidR="005B7F15" w:rsidRDefault="005B7F15" w:rsidP="005B7F15">
      <w:pPr>
        <w:spacing w:line="240" w:lineRule="auto"/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ПОСТАНОВЛЕНИЕ</w:t>
      </w:r>
    </w:p>
    <w:p w:rsidR="00987FCD" w:rsidRDefault="00987FCD" w:rsidP="005B7F15">
      <w:pPr>
        <w:spacing w:line="240" w:lineRule="auto"/>
        <w:jc w:val="center"/>
        <w:rPr>
          <w:rFonts w:ascii="Times New Roman" w:hAnsi="Times New Roman" w:cs="Times New Roman"/>
          <w:b/>
          <w:sz w:val="24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3190"/>
        <w:gridCol w:w="3190"/>
        <w:gridCol w:w="3190"/>
      </w:tblGrid>
      <w:tr w:rsidR="005B7F15" w:rsidTr="005B7F15">
        <w:tc>
          <w:tcPr>
            <w:tcW w:w="3190" w:type="dxa"/>
            <w:hideMark/>
          </w:tcPr>
          <w:p w:rsidR="005B7F15" w:rsidRPr="00987FCD" w:rsidRDefault="005B7F15">
            <w:pPr>
              <w:spacing w:line="240" w:lineRule="auto"/>
              <w:rPr>
                <w:rFonts w:ascii="Times New Roman" w:eastAsiaTheme="minorEastAsia" w:hAnsi="Times New Roman" w:cs="Times New Roman"/>
                <w:b/>
                <w:sz w:val="24"/>
              </w:rPr>
            </w:pPr>
            <w:r w:rsidRPr="00987FCD">
              <w:rPr>
                <w:rFonts w:ascii="Times New Roman" w:hAnsi="Times New Roman" w:cs="Times New Roman"/>
                <w:b/>
                <w:sz w:val="24"/>
              </w:rPr>
              <w:t xml:space="preserve">  </w:t>
            </w:r>
          </w:p>
          <w:p w:rsidR="005B7F15" w:rsidRPr="00987FCD" w:rsidRDefault="005B7F15">
            <w:pPr>
              <w:spacing w:after="200" w:line="240" w:lineRule="auto"/>
              <w:rPr>
                <w:rFonts w:ascii="Times New Roman" w:hAnsi="Times New Roman" w:cs="Times New Roman"/>
                <w:b/>
                <w:sz w:val="24"/>
              </w:rPr>
            </w:pPr>
            <w:r w:rsidRPr="00987FCD">
              <w:rPr>
                <w:rFonts w:ascii="Times New Roman" w:hAnsi="Times New Roman" w:cs="Times New Roman"/>
                <w:b/>
                <w:sz w:val="24"/>
              </w:rPr>
              <w:t>21.04.2025 г.</w:t>
            </w:r>
          </w:p>
        </w:tc>
        <w:tc>
          <w:tcPr>
            <w:tcW w:w="3190" w:type="dxa"/>
          </w:tcPr>
          <w:p w:rsidR="005B7F15" w:rsidRPr="00987FCD" w:rsidRDefault="005B7F15">
            <w:pPr>
              <w:spacing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</w:rPr>
            </w:pPr>
          </w:p>
          <w:p w:rsidR="005B7F15" w:rsidRPr="00987FCD" w:rsidRDefault="005B7F15">
            <w:pPr>
              <w:spacing w:after="200" w:line="240" w:lineRule="auto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987FCD">
              <w:rPr>
                <w:rFonts w:ascii="Times New Roman" w:hAnsi="Times New Roman" w:cs="Times New Roman"/>
                <w:b/>
                <w:sz w:val="24"/>
              </w:rPr>
              <w:t>№</w:t>
            </w:r>
            <w:r w:rsidR="00987FCD" w:rsidRPr="00987FCD">
              <w:rPr>
                <w:rFonts w:ascii="Times New Roman" w:hAnsi="Times New Roman" w:cs="Times New Roman"/>
                <w:b/>
                <w:sz w:val="24"/>
              </w:rPr>
              <w:t xml:space="preserve"> 53</w:t>
            </w:r>
            <w:r w:rsidRPr="00987FCD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</w:p>
        </w:tc>
        <w:tc>
          <w:tcPr>
            <w:tcW w:w="3190" w:type="dxa"/>
            <w:hideMark/>
          </w:tcPr>
          <w:p w:rsidR="005B7F15" w:rsidRPr="00987FCD" w:rsidRDefault="005B7F15">
            <w:pPr>
              <w:tabs>
                <w:tab w:val="left" w:pos="285"/>
                <w:tab w:val="right" w:pos="2974"/>
              </w:tabs>
              <w:spacing w:line="240" w:lineRule="auto"/>
              <w:rPr>
                <w:rFonts w:ascii="Times New Roman" w:eastAsiaTheme="minorEastAsia" w:hAnsi="Times New Roman" w:cs="Times New Roman"/>
                <w:b/>
                <w:sz w:val="24"/>
              </w:rPr>
            </w:pPr>
            <w:r w:rsidRPr="00987FCD">
              <w:rPr>
                <w:rFonts w:ascii="Times New Roman" w:hAnsi="Times New Roman" w:cs="Times New Roman"/>
                <w:b/>
                <w:sz w:val="24"/>
              </w:rPr>
              <w:t xml:space="preserve">       </w:t>
            </w:r>
          </w:p>
          <w:p w:rsidR="005B7F15" w:rsidRPr="00987FCD" w:rsidRDefault="005B7F15">
            <w:pPr>
              <w:tabs>
                <w:tab w:val="left" w:pos="285"/>
                <w:tab w:val="right" w:pos="2974"/>
              </w:tabs>
              <w:spacing w:after="200" w:line="240" w:lineRule="auto"/>
              <w:rPr>
                <w:rFonts w:ascii="Times New Roman" w:hAnsi="Times New Roman" w:cs="Times New Roman"/>
                <w:b/>
                <w:sz w:val="24"/>
              </w:rPr>
            </w:pPr>
            <w:r w:rsidRPr="00987FCD">
              <w:rPr>
                <w:rFonts w:ascii="Times New Roman" w:hAnsi="Times New Roman" w:cs="Times New Roman"/>
                <w:b/>
                <w:sz w:val="24"/>
              </w:rPr>
              <w:t xml:space="preserve">                    с. Киевка</w:t>
            </w:r>
          </w:p>
        </w:tc>
      </w:tr>
    </w:tbl>
    <w:p w:rsidR="005B7F15" w:rsidRDefault="005B7F15" w:rsidP="005B7F15">
      <w:pPr>
        <w:rPr>
          <w:rFonts w:ascii="Times New Roman" w:hAnsi="Times New Roman" w:cs="Times New Roman"/>
          <w:color w:val="FF0000"/>
          <w:sz w:val="28"/>
          <w:szCs w:val="28"/>
        </w:rPr>
      </w:pPr>
    </w:p>
    <w:p w:rsidR="005B7F15" w:rsidRDefault="005B7F15" w:rsidP="005B7F1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разделе земельного участка и </w:t>
      </w:r>
    </w:p>
    <w:p w:rsidR="005B7F15" w:rsidRDefault="005B7F15" w:rsidP="005B7F1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утверждении схемы расположения </w:t>
      </w:r>
    </w:p>
    <w:p w:rsidR="005B7F15" w:rsidRDefault="005B7F15" w:rsidP="005B7F1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земельного участка    </w:t>
      </w:r>
    </w:p>
    <w:p w:rsidR="005B7F15" w:rsidRDefault="005B7F15" w:rsidP="005B7F15">
      <w:pPr>
        <w:rPr>
          <w:rFonts w:ascii="Times New Roman" w:hAnsi="Times New Roman" w:cs="Times New Roman"/>
          <w:sz w:val="28"/>
          <w:szCs w:val="28"/>
        </w:rPr>
      </w:pPr>
    </w:p>
    <w:p w:rsidR="005B7F15" w:rsidRDefault="005B7F15" w:rsidP="005B7F15">
      <w:pPr>
        <w:spacing w:line="240" w:lineRule="auto"/>
        <w:ind w:firstLine="567"/>
        <w:jc w:val="both"/>
        <w:rPr>
          <w:rFonts w:ascii="Times New Roman" w:eastAsia="Times New Roman" w:hAnsi="Times New Roman" w:cs="Times New Roman"/>
          <w:spacing w:val="-2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     В соответствии со статьями 11.2, 11.3, 11.4, 11.9, 11.10 Земельного кодекса Российской Федерации, Федеральным законом от 06.10.2003 № 131- ФЗ «Об общих принципах организации местного самоуправления в Российской Федерации», решением Собрания депутатов Киевского сельского поселения от 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21.03.2012г. №123 </w:t>
      </w:r>
      <w:r>
        <w:rPr>
          <w:rFonts w:ascii="Times New Roman" w:hAnsi="Times New Roman" w:cs="Times New Roman"/>
          <w:sz w:val="28"/>
          <w:szCs w:val="28"/>
        </w:rPr>
        <w:t xml:space="preserve">«Об утверждении Правил землепользования и застройки муниципального образования «Киевское сельское поселения» Ремонтненского района Ростовской области», решением Собрания депутатов Ремонтненского района от </w:t>
      </w:r>
      <w:r>
        <w:rPr>
          <w:rFonts w:ascii="Times New Roman" w:eastAsia="Times New Roman" w:hAnsi="Times New Roman"/>
          <w:sz w:val="28"/>
          <w:szCs w:val="28"/>
        </w:rPr>
        <w:t xml:space="preserve">19.07.2021 № 469 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«Об утверждении внесения изменений в Правила землепользования и застройки Киевского сельского поселения Ремонтненского района Ростовской области».</w:t>
      </w:r>
    </w:p>
    <w:p w:rsidR="005B7F15" w:rsidRDefault="005B7F15" w:rsidP="005B7F15">
      <w:pPr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ПОСТАНОВЛЯЮ</w:t>
      </w:r>
    </w:p>
    <w:p w:rsidR="005B7F15" w:rsidRDefault="005B7F15" w:rsidP="005B7F1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B7F15" w:rsidRDefault="005B7F15" w:rsidP="005B7F1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 Образовать земельный участок площадью 24 кв. м путем раздела земельного участка с кадастровым номером 61:32:0050201:121, площадью 150 кв. м, из земель, находящихся в муниципальной собственности муниципального образования «Киевское сельское поселение», из категории земель «земли населенных пунктов», расположенного по адресу: Ростовская область, р-н Ремонтненский, х Раздольный, Памятники воинам ВОВ и В.И. Ленина.</w:t>
      </w:r>
    </w:p>
    <w:p w:rsidR="005B7F15" w:rsidRDefault="005B7F15" w:rsidP="005B7F15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 Утвердить схему расположения земельного участка на кадастровом плане территории </w:t>
      </w:r>
      <w:r w:rsidR="005F188C">
        <w:rPr>
          <w:rFonts w:ascii="Times New Roman" w:hAnsi="Times New Roman" w:cs="Times New Roman"/>
          <w:sz w:val="28"/>
          <w:szCs w:val="28"/>
        </w:rPr>
        <w:t>Киевского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сельского поселения, из земель, находящихся в муниципальной собственности муниципального образования «Киевское сельское поселение», согласно приложению к постановлению.</w:t>
      </w:r>
    </w:p>
    <w:p w:rsidR="005B7F15" w:rsidRDefault="005B7F15" w:rsidP="005B7F15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 Установить следующие характеристики образуемого земельного участка:</w:t>
      </w:r>
    </w:p>
    <w:p w:rsidR="005B7F15" w:rsidRDefault="005B7F15" w:rsidP="005B7F1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- категория земель «Земли населенных пунктов»;</w:t>
      </w:r>
    </w:p>
    <w:p w:rsidR="005B7F15" w:rsidRDefault="005B7F15" w:rsidP="005B7F1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- кадастровый квартал 61:32:0050201;</w:t>
      </w:r>
    </w:p>
    <w:p w:rsidR="005B7F15" w:rsidRDefault="005B7F15" w:rsidP="005B7F1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- площадь 24 кв. м;</w:t>
      </w:r>
    </w:p>
    <w:p w:rsidR="005B7F15" w:rsidRDefault="005B7F15" w:rsidP="005B7F1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- адрес: Ростовская область, р-н Ремонтненский, х Раздольный, Памятник В.И. Ленина;</w:t>
      </w:r>
    </w:p>
    <w:p w:rsidR="005B7F15" w:rsidRDefault="005B7F15" w:rsidP="005B7F1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 вид разрешенного использования «Под размещение памятника».</w:t>
      </w:r>
    </w:p>
    <w:p w:rsidR="005B7F15" w:rsidRDefault="005B7F15" w:rsidP="005B7F1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4.  Контроль за выполнением настоящего постановления оставляю за собой.</w:t>
      </w:r>
    </w:p>
    <w:p w:rsidR="005B7F15" w:rsidRDefault="005B7F15" w:rsidP="005B7F1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B7F15" w:rsidRDefault="005B7F15" w:rsidP="005B7F1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B7F15" w:rsidRDefault="005B7F15" w:rsidP="005B7F1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Администрации Киевского</w:t>
      </w:r>
    </w:p>
    <w:p w:rsidR="005B7F15" w:rsidRDefault="005B7F15" w:rsidP="005B7F1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Г.Г. Головченко</w:t>
      </w:r>
    </w:p>
    <w:p w:rsidR="005B7F15" w:rsidRDefault="005B7F15" w:rsidP="005B7F15">
      <w:pPr>
        <w:tabs>
          <w:tab w:val="left" w:pos="7425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5B7F15" w:rsidRDefault="005B7F15"/>
    <w:p w:rsidR="005B7F15" w:rsidRDefault="005B7F15"/>
    <w:p w:rsidR="005B7F15" w:rsidRDefault="005B7F15"/>
    <w:p w:rsidR="005B7F15" w:rsidRDefault="005B7F15"/>
    <w:p w:rsidR="005B7F15" w:rsidRDefault="005B7F15"/>
    <w:p w:rsidR="005B7F15" w:rsidRDefault="005B7F15"/>
    <w:p w:rsidR="005B7F15" w:rsidRDefault="005B7F15"/>
    <w:p w:rsidR="005B7F15" w:rsidRDefault="005B7F15"/>
    <w:p w:rsidR="005B7F15" w:rsidRDefault="005B7F15"/>
    <w:p w:rsidR="005B7F15" w:rsidRDefault="005B7F15"/>
    <w:p w:rsidR="005B7F15" w:rsidRDefault="005B7F15"/>
    <w:p w:rsidR="005B7F15" w:rsidRDefault="005B7F15"/>
    <w:p w:rsidR="005B7F15" w:rsidRDefault="005B7F15"/>
    <w:p w:rsidR="005B7F15" w:rsidRDefault="005B7F15"/>
    <w:p w:rsidR="005B7F15" w:rsidRDefault="005B7F15"/>
    <w:p w:rsidR="005B7F15" w:rsidRDefault="005B7F15"/>
    <w:p w:rsidR="005B7F15" w:rsidRDefault="005B7F15"/>
    <w:p w:rsidR="005B7F15" w:rsidRDefault="005B7F15"/>
    <w:p w:rsidR="005B7F15" w:rsidRDefault="005B7F15"/>
    <w:p w:rsidR="005B7F15" w:rsidRDefault="005B7F15"/>
    <w:p w:rsidR="005B7F15" w:rsidRDefault="005B7F15"/>
    <w:p w:rsidR="005B7F15" w:rsidRDefault="005B7F15"/>
    <w:p w:rsidR="005B7F15" w:rsidRDefault="005B7F15"/>
    <w:p w:rsidR="005B7F15" w:rsidRDefault="005B7F15"/>
    <w:p w:rsidR="005B7F15" w:rsidRDefault="005B7F15"/>
    <w:p w:rsidR="005B7F15" w:rsidRDefault="005B7F15"/>
    <w:p w:rsidR="005B7F15" w:rsidRDefault="005B7F15"/>
    <w:p w:rsidR="005B7F15" w:rsidRDefault="005B7F15"/>
    <w:p w:rsidR="005B7F15" w:rsidRDefault="005B7F15"/>
    <w:p w:rsidR="005B7F15" w:rsidRDefault="005B7F15"/>
    <w:p w:rsidR="005B7F15" w:rsidRDefault="005B7F15"/>
    <w:p w:rsidR="005B7F15" w:rsidRDefault="005B7F15"/>
    <w:p w:rsidR="005B7F15" w:rsidRDefault="005B7F15"/>
    <w:p w:rsidR="005B7F15" w:rsidRDefault="005B7F15"/>
    <w:p w:rsidR="005B7F15" w:rsidRDefault="005B7F15"/>
    <w:p w:rsidR="005B7F15" w:rsidRDefault="005B7F15"/>
    <w:p w:rsidR="005B7F15" w:rsidRDefault="005B7F15"/>
    <w:p w:rsidR="005B7F15" w:rsidRDefault="005B7F15"/>
    <w:tbl>
      <w:tblPr>
        <w:tblW w:w="2735" w:type="pct"/>
        <w:jc w:val="right"/>
        <w:tblLook w:val="01E0" w:firstRow="1" w:lastRow="1" w:firstColumn="1" w:lastColumn="1" w:noHBand="0" w:noVBand="0"/>
      </w:tblPr>
      <w:tblGrid>
        <w:gridCol w:w="568"/>
        <w:gridCol w:w="3472"/>
        <w:gridCol w:w="426"/>
        <w:gridCol w:w="1142"/>
      </w:tblGrid>
      <w:tr w:rsidR="005B7F15">
        <w:trPr>
          <w:trHeight w:val="284"/>
          <w:jc w:val="right"/>
        </w:trPr>
        <w:tc>
          <w:tcPr>
            <w:tcW w:w="5000" w:type="pct"/>
            <w:gridSpan w:val="4"/>
          </w:tcPr>
          <w:p w:rsidR="005B7F15" w:rsidRDefault="005B7F15">
            <w:pPr>
              <w:pStyle w:val="1"/>
              <w:jc w:val="center"/>
            </w:pPr>
            <w:r>
              <w:lastRenderedPageBreak/>
              <w:t>Утверждена</w:t>
            </w:r>
          </w:p>
        </w:tc>
      </w:tr>
      <w:tr w:rsidR="005B7F15">
        <w:trPr>
          <w:trHeight w:val="284"/>
          <w:jc w:val="right"/>
        </w:trPr>
        <w:tc>
          <w:tcPr>
            <w:tcW w:w="5000" w:type="pct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B7F15" w:rsidRDefault="005B7F15">
            <w:pPr>
              <w:pStyle w:val="1"/>
              <w:jc w:val="center"/>
            </w:pPr>
          </w:p>
        </w:tc>
      </w:tr>
      <w:tr w:rsidR="005B7F15">
        <w:trPr>
          <w:trHeight w:val="284"/>
          <w:jc w:val="right"/>
        </w:trPr>
        <w:tc>
          <w:tcPr>
            <w:tcW w:w="5000" w:type="pct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B7F15" w:rsidRDefault="005B7F15">
            <w:pPr>
              <w:pStyle w:val="1"/>
              <w:jc w:val="center"/>
              <w:rPr>
                <w:vertAlign w:val="superscript"/>
              </w:rPr>
            </w:pPr>
            <w:r>
              <w:rPr>
                <w:vertAlign w:val="superscript"/>
              </w:rPr>
              <w:t xml:space="preserve">(наименование документа об утверждении, включая </w:t>
            </w:r>
          </w:p>
        </w:tc>
      </w:tr>
      <w:tr w:rsidR="005B7F15">
        <w:trPr>
          <w:trHeight w:val="284"/>
          <w:jc w:val="right"/>
        </w:trPr>
        <w:tc>
          <w:tcPr>
            <w:tcW w:w="5000" w:type="pct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B7F15" w:rsidRDefault="005B7F15">
            <w:pPr>
              <w:pStyle w:val="1"/>
              <w:jc w:val="center"/>
            </w:pPr>
          </w:p>
        </w:tc>
      </w:tr>
      <w:tr w:rsidR="005B7F15">
        <w:trPr>
          <w:trHeight w:val="284"/>
          <w:jc w:val="right"/>
        </w:trPr>
        <w:tc>
          <w:tcPr>
            <w:tcW w:w="5000" w:type="pct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B7F15" w:rsidRDefault="005B7F15">
            <w:pPr>
              <w:pStyle w:val="1"/>
              <w:jc w:val="center"/>
              <w:rPr>
                <w:vertAlign w:val="superscript"/>
              </w:rPr>
            </w:pPr>
            <w:r>
              <w:rPr>
                <w:vertAlign w:val="superscript"/>
              </w:rPr>
              <w:t xml:space="preserve">наименования органов государственной власти или </w:t>
            </w:r>
          </w:p>
        </w:tc>
      </w:tr>
      <w:tr w:rsidR="005B7F15">
        <w:trPr>
          <w:trHeight w:val="284"/>
          <w:jc w:val="right"/>
        </w:trPr>
        <w:tc>
          <w:tcPr>
            <w:tcW w:w="5000" w:type="pct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B7F15" w:rsidRDefault="005B7F15">
            <w:pPr>
              <w:pStyle w:val="1"/>
              <w:jc w:val="center"/>
            </w:pPr>
          </w:p>
        </w:tc>
      </w:tr>
      <w:tr w:rsidR="005B7F15">
        <w:trPr>
          <w:trHeight w:val="818"/>
          <w:jc w:val="right"/>
        </w:trPr>
        <w:tc>
          <w:tcPr>
            <w:tcW w:w="5000" w:type="pct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B7F15" w:rsidRDefault="005B7F15">
            <w:pPr>
              <w:pStyle w:val="1"/>
              <w:jc w:val="center"/>
              <w:rPr>
                <w:vertAlign w:val="superscript"/>
              </w:rPr>
            </w:pPr>
            <w:r>
              <w:rPr>
                <w:vertAlign w:val="superscript"/>
              </w:rPr>
              <w:t xml:space="preserve">органов местного самоуправления, принявших </w:t>
            </w:r>
          </w:p>
          <w:p w:rsidR="005B7F15" w:rsidRDefault="005B7F15">
            <w:pPr>
              <w:pStyle w:val="1"/>
              <w:jc w:val="center"/>
              <w:rPr>
                <w:vertAlign w:val="superscript"/>
              </w:rPr>
            </w:pPr>
            <w:r>
              <w:rPr>
                <w:vertAlign w:val="superscript"/>
              </w:rPr>
              <w:t xml:space="preserve">решение об утверждении схемы или подписавших </w:t>
            </w:r>
          </w:p>
          <w:p w:rsidR="005B7F15" w:rsidRDefault="005B7F15">
            <w:pPr>
              <w:pStyle w:val="1"/>
              <w:jc w:val="center"/>
              <w:rPr>
                <w:vertAlign w:val="superscript"/>
              </w:rPr>
            </w:pPr>
            <w:r>
              <w:rPr>
                <w:vertAlign w:val="superscript"/>
              </w:rPr>
              <w:t>соглашение о перераспределении земельных участков)</w:t>
            </w:r>
          </w:p>
        </w:tc>
      </w:tr>
      <w:tr w:rsidR="005B7F15">
        <w:trPr>
          <w:trHeight w:hRule="exact" w:val="284"/>
          <w:jc w:val="right"/>
        </w:trPr>
        <w:tc>
          <w:tcPr>
            <w:tcW w:w="506" w:type="pct"/>
          </w:tcPr>
          <w:p w:rsidR="005B7F15" w:rsidRDefault="005B7F15">
            <w:pPr>
              <w:pStyle w:val="1"/>
              <w:jc w:val="center"/>
            </w:pPr>
            <w:r>
              <w:t>от</w:t>
            </w:r>
          </w:p>
        </w:tc>
        <w:tc>
          <w:tcPr>
            <w:tcW w:w="3096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B7F15" w:rsidRDefault="005B7F15">
            <w:pPr>
              <w:pStyle w:val="1"/>
            </w:pPr>
          </w:p>
        </w:tc>
        <w:tc>
          <w:tcPr>
            <w:tcW w:w="380" w:type="pct"/>
          </w:tcPr>
          <w:p w:rsidR="005B7F15" w:rsidRDefault="005B7F15">
            <w:pPr>
              <w:pStyle w:val="1"/>
              <w:jc w:val="center"/>
            </w:pPr>
            <w:r>
              <w:t>№</w:t>
            </w:r>
          </w:p>
        </w:tc>
        <w:tc>
          <w:tcPr>
            <w:tcW w:w="1018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B7F15" w:rsidRDefault="005B7F15">
            <w:pPr>
              <w:pStyle w:val="1"/>
            </w:pPr>
          </w:p>
        </w:tc>
      </w:tr>
    </w:tbl>
    <w:p w:rsidR="005B7F15" w:rsidRDefault="005B7F15" w:rsidP="00EB389C">
      <w:pPr>
        <w:pStyle w:val="1"/>
      </w:pPr>
    </w:p>
    <w:p w:rsidR="005B7F15" w:rsidRPr="0089647D" w:rsidRDefault="005B7F15" w:rsidP="0089647D">
      <w:pPr>
        <w:pStyle w:val="1"/>
        <w:jc w:val="center"/>
        <w:rPr>
          <w:b/>
          <w:sz w:val="28"/>
          <w:szCs w:val="28"/>
        </w:rPr>
      </w:pPr>
      <w:r w:rsidRPr="0089647D">
        <w:rPr>
          <w:b/>
          <w:sz w:val="28"/>
          <w:szCs w:val="28"/>
        </w:rPr>
        <w:t>Схема расположения земельного участка или земельных участков</w:t>
      </w:r>
    </w:p>
    <w:p w:rsidR="005B7F15" w:rsidRPr="0089647D" w:rsidRDefault="005B7F15" w:rsidP="0089647D">
      <w:pPr>
        <w:pStyle w:val="1"/>
        <w:jc w:val="center"/>
        <w:rPr>
          <w:b/>
          <w:sz w:val="28"/>
          <w:szCs w:val="28"/>
        </w:rPr>
      </w:pPr>
      <w:r w:rsidRPr="0089647D">
        <w:rPr>
          <w:b/>
          <w:sz w:val="28"/>
          <w:szCs w:val="28"/>
        </w:rPr>
        <w:t>на кадастровом плане территории</w:t>
      </w:r>
    </w:p>
    <w:p w:rsidR="005B7F15" w:rsidRDefault="005B7F15" w:rsidP="00DB52F7">
      <w:pPr>
        <w:pStyle w:val="1"/>
      </w:pPr>
    </w:p>
    <w:p w:rsidR="005B7F15" w:rsidRPr="00A456C3" w:rsidRDefault="005B7F15" w:rsidP="00A456C3">
      <w:pPr>
        <w:pStyle w:val="a8"/>
        <w:rPr>
          <w:lang w:val="en-US"/>
        </w:rPr>
      </w:pPr>
    </w:p>
    <w:tbl>
      <w:tblPr>
        <w:tblW w:w="10269" w:type="dxa"/>
        <w:tblBorders>
          <w:top w:val="double" w:sz="6" w:space="0" w:color="auto"/>
          <w:left w:val="double" w:sz="6" w:space="0" w:color="auto"/>
          <w:right w:val="double" w:sz="6" w:space="0" w:color="auto"/>
        </w:tblBorders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2530"/>
        <w:gridCol w:w="1440"/>
        <w:gridCol w:w="2247"/>
        <w:gridCol w:w="4052"/>
      </w:tblGrid>
      <w:tr w:rsidR="005B7F15">
        <w:trPr>
          <w:cantSplit/>
        </w:trPr>
        <w:tc>
          <w:tcPr>
            <w:tcW w:w="1933" w:type="pct"/>
            <w:gridSpan w:val="2"/>
            <w:tcBorders>
              <w:top w:val="double" w:sz="6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5B7F15" w:rsidRPr="00652C44" w:rsidRDefault="005B7F15" w:rsidP="004206E7">
            <w:pPr>
              <w:pStyle w:val="a9"/>
              <w:jc w:val="left"/>
            </w:pPr>
            <w:r w:rsidRPr="000E7E9B">
              <w:t>Условный номер земельного участка</w:t>
            </w:r>
          </w:p>
        </w:tc>
        <w:tc>
          <w:tcPr>
            <w:tcW w:w="3067" w:type="pct"/>
            <w:gridSpan w:val="2"/>
            <w:tcBorders>
              <w:left w:val="nil"/>
              <w:bottom w:val="single" w:sz="4" w:space="0" w:color="auto"/>
            </w:tcBorders>
            <w:shd w:val="clear" w:color="auto" w:fill="auto"/>
            <w:vAlign w:val="center"/>
          </w:tcPr>
          <w:p w:rsidR="005B7F15" w:rsidRPr="00652C44" w:rsidRDefault="005B7F15" w:rsidP="004206E7">
            <w:pPr>
              <w:pStyle w:val="a9"/>
              <w:jc w:val="left"/>
            </w:pPr>
            <w:r>
              <w:rPr>
                <w:b w:val="0"/>
              </w:rPr>
              <w:t>—</w:t>
            </w:r>
          </w:p>
        </w:tc>
      </w:tr>
      <w:tr w:rsidR="005B7F15">
        <w:trPr>
          <w:cantSplit/>
        </w:trPr>
        <w:tc>
          <w:tcPr>
            <w:tcW w:w="1933" w:type="pct"/>
            <w:gridSpan w:val="2"/>
            <w:tcBorders>
              <w:top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B7F15" w:rsidRPr="000E7E9B" w:rsidRDefault="005B7F15" w:rsidP="004206E7">
            <w:pPr>
              <w:pStyle w:val="a9"/>
              <w:jc w:val="left"/>
            </w:pPr>
          </w:p>
        </w:tc>
        <w:tc>
          <w:tcPr>
            <w:tcW w:w="3067" w:type="pct"/>
            <w:gridSpan w:val="2"/>
            <w:tcBorders>
              <w:left w:val="nil"/>
              <w:bottom w:val="single" w:sz="4" w:space="0" w:color="auto"/>
            </w:tcBorders>
            <w:shd w:val="clear" w:color="auto" w:fill="auto"/>
            <w:vAlign w:val="center"/>
          </w:tcPr>
          <w:p w:rsidR="005B7F15" w:rsidRPr="000E7E9B" w:rsidRDefault="005B7F15" w:rsidP="001D159E">
            <w:pPr>
              <w:pStyle w:val="a9"/>
            </w:pPr>
            <w:r w:rsidRPr="00944CBA">
              <w:rPr>
                <w:b w:val="0"/>
                <w:sz w:val="12"/>
                <w:szCs w:val="12"/>
              </w:rPr>
              <w:t>(указывается в случае, если предусматривается образование двух и более земельных участков)</w:t>
            </w:r>
          </w:p>
        </w:tc>
      </w:tr>
      <w:tr w:rsidR="005B7F15">
        <w:trPr>
          <w:cantSplit/>
        </w:trPr>
        <w:tc>
          <w:tcPr>
            <w:tcW w:w="5000" w:type="pct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B7F15" w:rsidRDefault="005B7F15" w:rsidP="004206E7">
            <w:pPr>
              <w:pStyle w:val="a9"/>
              <w:jc w:val="left"/>
              <w:rPr>
                <w:b w:val="0"/>
                <w:szCs w:val="22"/>
                <w:vertAlign w:val="superscript"/>
              </w:rPr>
            </w:pPr>
            <w:r>
              <w:t>Площадь земельного участка</w:t>
            </w:r>
            <w:r>
              <w:rPr>
                <w:b w:val="0"/>
              </w:rPr>
              <w:t xml:space="preserve"> 24</w:t>
            </w:r>
            <w:r w:rsidRPr="008C5DA7">
              <w:rPr>
                <w:b w:val="0"/>
              </w:rPr>
              <w:t xml:space="preserve"> м</w:t>
            </w:r>
            <w:r>
              <w:rPr>
                <w:b w:val="0"/>
                <w:szCs w:val="22"/>
                <w:vertAlign w:val="superscript"/>
              </w:rPr>
              <w:t>2</w:t>
            </w:r>
          </w:p>
          <w:p w:rsidR="005B7F15" w:rsidRPr="000E7E9B" w:rsidRDefault="005B7F15" w:rsidP="004206E7">
            <w:pPr>
              <w:pStyle w:val="a9"/>
              <w:jc w:val="left"/>
            </w:pPr>
            <w:r w:rsidRPr="00944CBA">
              <w:rPr>
                <w:b w:val="0"/>
                <w:sz w:val="12"/>
                <w:szCs w:val="12"/>
              </w:rPr>
              <w:t>(</w:t>
            </w:r>
            <w:r w:rsidRPr="003F16F1">
              <w:rPr>
                <w:b w:val="0"/>
                <w:sz w:val="12"/>
                <w:szCs w:val="12"/>
              </w:rPr>
              <w:t>указывается проектная площадь образуемого земельного участка, вычисленная с использованием федеральной государственной географической информационной системы, обеспечивающей функционирование национальной системы пространственных данных, которой является федеральная государственная географическая информационная система "Единая цифровая платформа "Национальная система пространственных данных" (далее - информационная система), или иных технологических и программных средств с округлением до 1 квадратного метра. Указанное значение площади земельного участка может быть уточнено при проведении кадастровых работ не более чем на десять процентов</w:t>
            </w:r>
            <w:r w:rsidRPr="00944CBA">
              <w:rPr>
                <w:b w:val="0"/>
                <w:sz w:val="12"/>
                <w:szCs w:val="12"/>
              </w:rPr>
              <w:t>)</w:t>
            </w:r>
          </w:p>
        </w:tc>
      </w:tr>
      <w:tr w:rsidR="005B7F15">
        <w:trPr>
          <w:cantSplit/>
          <w:tblHeader/>
        </w:trPr>
        <w:tc>
          <w:tcPr>
            <w:tcW w:w="1232" w:type="pct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7F15" w:rsidRPr="006B38A6" w:rsidRDefault="005B7F15" w:rsidP="004206E7">
            <w:pPr>
              <w:pStyle w:val="a9"/>
              <w:rPr>
                <w:lang w:val="en-US"/>
              </w:rPr>
            </w:pPr>
            <w:r>
              <w:t>Обозначение</w:t>
            </w:r>
            <w:r>
              <w:rPr>
                <w:lang w:val="en-US"/>
              </w:rPr>
              <w:t xml:space="preserve"> </w:t>
            </w:r>
            <w:r w:rsidRPr="008E5887">
              <w:t>характерных точек границ</w:t>
            </w:r>
          </w:p>
        </w:tc>
        <w:tc>
          <w:tcPr>
            <w:tcW w:w="37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B7F15" w:rsidRDefault="005B7F15" w:rsidP="004206E7">
            <w:pPr>
              <w:pStyle w:val="a9"/>
            </w:pPr>
            <w:r w:rsidRPr="008E5887">
              <w:t>Координаты</w:t>
            </w:r>
            <w:r>
              <w:t>, м</w:t>
            </w:r>
          </w:p>
          <w:p w:rsidR="005B7F15" w:rsidRPr="008E5887" w:rsidRDefault="005B7F15" w:rsidP="004206E7">
            <w:pPr>
              <w:pStyle w:val="a9"/>
            </w:pPr>
            <w:r w:rsidRPr="00944CBA">
              <w:rPr>
                <w:b w:val="0"/>
                <w:sz w:val="12"/>
                <w:szCs w:val="12"/>
              </w:rPr>
              <w:t>(</w:t>
            </w:r>
            <w:r w:rsidRPr="00CE3BEC">
              <w:rPr>
                <w:b w:val="0"/>
                <w:sz w:val="12"/>
                <w:szCs w:val="12"/>
              </w:rPr>
              <w:t>указываются в случае подготовки схемы расположения земельного участка с использованием информационной системы или иных технологических и программных средств. Значения координат, полученные с использованием указанных технологических и программных средств, указываются с округлением до 0,01 метра</w:t>
            </w:r>
            <w:r w:rsidRPr="00944CBA">
              <w:rPr>
                <w:b w:val="0"/>
                <w:sz w:val="12"/>
                <w:szCs w:val="12"/>
              </w:rPr>
              <w:t>)</w:t>
            </w:r>
          </w:p>
        </w:tc>
      </w:tr>
      <w:tr w:rsidR="005B7F15">
        <w:trPr>
          <w:cantSplit/>
          <w:tblHeader/>
        </w:trPr>
        <w:tc>
          <w:tcPr>
            <w:tcW w:w="1232" w:type="pct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5B7F15" w:rsidRPr="008E5887" w:rsidRDefault="005B7F15" w:rsidP="004206E7">
            <w:pPr>
              <w:pStyle w:val="a9"/>
            </w:pPr>
          </w:p>
        </w:tc>
        <w:tc>
          <w:tcPr>
            <w:tcW w:w="1795" w:type="pct"/>
            <w:gridSpan w:val="2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7F15" w:rsidRPr="008E5887" w:rsidRDefault="005B7F15" w:rsidP="004206E7">
            <w:pPr>
              <w:pStyle w:val="a9"/>
            </w:pPr>
            <w:r w:rsidRPr="008E5887">
              <w:t>Х</w:t>
            </w:r>
          </w:p>
        </w:tc>
        <w:tc>
          <w:tcPr>
            <w:tcW w:w="1973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5B7F15" w:rsidRPr="008E5887" w:rsidRDefault="005B7F15" w:rsidP="004206E7">
            <w:pPr>
              <w:pStyle w:val="a9"/>
            </w:pPr>
            <w:r w:rsidRPr="008E5887">
              <w:rPr>
                <w:lang w:val="en-US"/>
              </w:rPr>
              <w:t>Y</w:t>
            </w:r>
          </w:p>
        </w:tc>
      </w:tr>
    </w:tbl>
    <w:p w:rsidR="005B7F15" w:rsidRDefault="005B7F15" w:rsidP="00DB52F7">
      <w:pPr>
        <w:pStyle w:val="a8"/>
        <w:keepNext/>
        <w:rPr>
          <w:lang w:val="en-US"/>
        </w:rPr>
      </w:pPr>
    </w:p>
    <w:tbl>
      <w:tblPr>
        <w:tblW w:w="10269" w:type="dxa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</w:tblBorders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2530"/>
        <w:gridCol w:w="3687"/>
        <w:gridCol w:w="4052"/>
      </w:tblGrid>
      <w:tr w:rsidR="005B7F15">
        <w:trPr>
          <w:cantSplit/>
          <w:tblHeader/>
        </w:trPr>
        <w:tc>
          <w:tcPr>
            <w:tcW w:w="1232" w:type="pct"/>
            <w:tcBorders>
              <w:top w:val="sing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5B7F15" w:rsidRPr="00607F9F" w:rsidRDefault="005B7F15" w:rsidP="004206E7">
            <w:pPr>
              <w:pStyle w:val="ab"/>
            </w:pPr>
            <w:r>
              <w:t>1</w:t>
            </w:r>
          </w:p>
        </w:tc>
        <w:tc>
          <w:tcPr>
            <w:tcW w:w="17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5B7F15" w:rsidRPr="00607F9F" w:rsidRDefault="005B7F15" w:rsidP="004206E7">
            <w:pPr>
              <w:pStyle w:val="ab"/>
            </w:pPr>
            <w:r>
              <w:t>2</w:t>
            </w:r>
          </w:p>
        </w:tc>
        <w:tc>
          <w:tcPr>
            <w:tcW w:w="197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:rsidR="005B7F15" w:rsidRPr="00607F9F" w:rsidRDefault="005B7F15" w:rsidP="004206E7">
            <w:pPr>
              <w:pStyle w:val="ab"/>
            </w:pPr>
            <w:r>
              <w:t>3</w:t>
            </w:r>
          </w:p>
        </w:tc>
      </w:tr>
      <w:tr w:rsidR="005B7F15" w:rsidRPr="006057B5">
        <w:trPr>
          <w:cantSplit/>
        </w:trPr>
        <w:tc>
          <w:tcPr>
            <w:tcW w:w="1232" w:type="pct"/>
            <w:tcBorders>
              <w:top w:val="sing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5B7F15" w:rsidRPr="006057B5" w:rsidRDefault="005B7F15" w:rsidP="004206E7">
            <w:pPr>
              <w:pStyle w:val="aa"/>
              <w:jc w:val="center"/>
              <w:rPr>
                <w:b/>
              </w:rPr>
            </w:pPr>
            <w:r>
              <w:t>5</w:t>
            </w:r>
          </w:p>
        </w:tc>
        <w:tc>
          <w:tcPr>
            <w:tcW w:w="17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5B7F15" w:rsidRPr="006057B5" w:rsidRDefault="005B7F15" w:rsidP="00A70951">
            <w:pPr>
              <w:pStyle w:val="aa"/>
              <w:jc w:val="right"/>
              <w:rPr>
                <w:b/>
              </w:rPr>
            </w:pPr>
            <w:r>
              <w:t>355901,96</w:t>
            </w:r>
          </w:p>
        </w:tc>
        <w:tc>
          <w:tcPr>
            <w:tcW w:w="197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:rsidR="005B7F15" w:rsidRPr="006057B5" w:rsidRDefault="005B7F15" w:rsidP="004206E7">
            <w:pPr>
              <w:pStyle w:val="aa"/>
              <w:jc w:val="right"/>
              <w:rPr>
                <w:b/>
              </w:rPr>
            </w:pPr>
            <w:r>
              <w:t>3221663,20</w:t>
            </w:r>
          </w:p>
        </w:tc>
      </w:tr>
      <w:tr w:rsidR="005B7F15" w:rsidRPr="006057B5">
        <w:trPr>
          <w:cantSplit/>
        </w:trPr>
        <w:tc>
          <w:tcPr>
            <w:tcW w:w="1232" w:type="pct"/>
            <w:tcBorders>
              <w:top w:val="sing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5B7F15" w:rsidRPr="006057B5" w:rsidRDefault="005B7F15" w:rsidP="004206E7">
            <w:pPr>
              <w:pStyle w:val="aa"/>
              <w:jc w:val="center"/>
              <w:rPr>
                <w:b/>
              </w:rPr>
            </w:pPr>
            <w:r>
              <w:t>6</w:t>
            </w:r>
          </w:p>
        </w:tc>
        <w:tc>
          <w:tcPr>
            <w:tcW w:w="17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5B7F15" w:rsidRPr="006057B5" w:rsidRDefault="005B7F15" w:rsidP="00A70951">
            <w:pPr>
              <w:pStyle w:val="aa"/>
              <w:jc w:val="right"/>
              <w:rPr>
                <w:b/>
              </w:rPr>
            </w:pPr>
            <w:r>
              <w:t>355896,05</w:t>
            </w:r>
          </w:p>
        </w:tc>
        <w:tc>
          <w:tcPr>
            <w:tcW w:w="197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:rsidR="005B7F15" w:rsidRPr="006057B5" w:rsidRDefault="005B7F15" w:rsidP="004206E7">
            <w:pPr>
              <w:pStyle w:val="aa"/>
              <w:jc w:val="right"/>
              <w:rPr>
                <w:b/>
              </w:rPr>
            </w:pPr>
            <w:r>
              <w:t>3221671,61</w:t>
            </w:r>
          </w:p>
        </w:tc>
      </w:tr>
      <w:tr w:rsidR="005B7F15" w:rsidRPr="006057B5">
        <w:trPr>
          <w:cantSplit/>
        </w:trPr>
        <w:tc>
          <w:tcPr>
            <w:tcW w:w="1232" w:type="pct"/>
            <w:tcBorders>
              <w:top w:val="sing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5B7F15" w:rsidRPr="006057B5" w:rsidRDefault="005B7F15" w:rsidP="004206E7">
            <w:pPr>
              <w:pStyle w:val="aa"/>
              <w:jc w:val="center"/>
              <w:rPr>
                <w:b/>
              </w:rPr>
            </w:pPr>
            <w:r>
              <w:t>4</w:t>
            </w:r>
          </w:p>
        </w:tc>
        <w:tc>
          <w:tcPr>
            <w:tcW w:w="17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5B7F15" w:rsidRPr="006057B5" w:rsidRDefault="005B7F15" w:rsidP="00A70951">
            <w:pPr>
              <w:pStyle w:val="aa"/>
              <w:jc w:val="right"/>
              <w:rPr>
                <w:b/>
              </w:rPr>
            </w:pPr>
            <w:r>
              <w:t>355894,10</w:t>
            </w:r>
          </w:p>
        </w:tc>
        <w:tc>
          <w:tcPr>
            <w:tcW w:w="197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:rsidR="005B7F15" w:rsidRPr="006057B5" w:rsidRDefault="005B7F15" w:rsidP="004206E7">
            <w:pPr>
              <w:pStyle w:val="aa"/>
              <w:jc w:val="right"/>
              <w:rPr>
                <w:b/>
              </w:rPr>
            </w:pPr>
            <w:r>
              <w:t>3221670,34</w:t>
            </w:r>
          </w:p>
        </w:tc>
      </w:tr>
      <w:tr w:rsidR="005B7F15" w:rsidRPr="006057B5">
        <w:trPr>
          <w:cantSplit/>
        </w:trPr>
        <w:tc>
          <w:tcPr>
            <w:tcW w:w="1232" w:type="pct"/>
            <w:tcBorders>
              <w:top w:val="sing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5B7F15" w:rsidRPr="006057B5" w:rsidRDefault="005B7F15" w:rsidP="004206E7">
            <w:pPr>
              <w:pStyle w:val="aa"/>
              <w:jc w:val="center"/>
              <w:rPr>
                <w:b/>
              </w:rPr>
            </w:pPr>
            <w:r>
              <w:t>3</w:t>
            </w:r>
          </w:p>
        </w:tc>
        <w:tc>
          <w:tcPr>
            <w:tcW w:w="17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5B7F15" w:rsidRPr="006057B5" w:rsidRDefault="005B7F15" w:rsidP="00A70951">
            <w:pPr>
              <w:pStyle w:val="aa"/>
              <w:jc w:val="right"/>
              <w:rPr>
                <w:b/>
              </w:rPr>
            </w:pPr>
            <w:r>
              <w:t>355899,99</w:t>
            </w:r>
          </w:p>
        </w:tc>
        <w:tc>
          <w:tcPr>
            <w:tcW w:w="197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:rsidR="005B7F15" w:rsidRPr="006057B5" w:rsidRDefault="005B7F15" w:rsidP="004206E7">
            <w:pPr>
              <w:pStyle w:val="aa"/>
              <w:jc w:val="right"/>
              <w:rPr>
                <w:b/>
              </w:rPr>
            </w:pPr>
            <w:r>
              <w:t>3221661,92</w:t>
            </w:r>
          </w:p>
        </w:tc>
      </w:tr>
      <w:tr w:rsidR="005B7F15" w:rsidRPr="006057B5">
        <w:trPr>
          <w:cantSplit/>
        </w:trPr>
        <w:tc>
          <w:tcPr>
            <w:tcW w:w="1232" w:type="pct"/>
            <w:tcBorders>
              <w:top w:val="sing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5B7F15" w:rsidRPr="006057B5" w:rsidRDefault="005B7F15" w:rsidP="004206E7">
            <w:pPr>
              <w:pStyle w:val="aa"/>
              <w:jc w:val="center"/>
              <w:rPr>
                <w:b/>
              </w:rPr>
            </w:pPr>
            <w:r>
              <w:t>5</w:t>
            </w:r>
          </w:p>
        </w:tc>
        <w:tc>
          <w:tcPr>
            <w:tcW w:w="17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5B7F15" w:rsidRPr="006057B5" w:rsidRDefault="005B7F15" w:rsidP="00A70951">
            <w:pPr>
              <w:pStyle w:val="aa"/>
              <w:jc w:val="right"/>
              <w:rPr>
                <w:b/>
              </w:rPr>
            </w:pPr>
            <w:r>
              <w:t>355901,96</w:t>
            </w:r>
          </w:p>
        </w:tc>
        <w:tc>
          <w:tcPr>
            <w:tcW w:w="197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:rsidR="005B7F15" w:rsidRPr="006057B5" w:rsidRDefault="005B7F15" w:rsidP="004206E7">
            <w:pPr>
              <w:pStyle w:val="aa"/>
              <w:jc w:val="right"/>
              <w:rPr>
                <w:b/>
              </w:rPr>
            </w:pPr>
            <w:r>
              <w:t>3221663,20</w:t>
            </w:r>
          </w:p>
        </w:tc>
      </w:tr>
    </w:tbl>
    <w:p w:rsidR="005B7F15" w:rsidRDefault="005B7F15" w:rsidP="00E41ACF">
      <w:pPr>
        <w:pStyle w:val="1"/>
        <w:rPr>
          <w:lang w:val="en-US"/>
        </w:rPr>
        <w:sectPr w:rsidR="005B7F15" w:rsidSect="00B6624C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/>
          <w:pgMar w:top="1135" w:right="510" w:bottom="1135" w:left="1360" w:header="709" w:footer="709" w:gutter="0"/>
          <w:cols w:space="708"/>
          <w:docGrid w:linePitch="360"/>
        </w:sectPr>
      </w:pPr>
    </w:p>
    <w:tbl>
      <w:tblPr>
        <w:tblW w:w="5000" w:type="pct"/>
        <w:jc w:val="center"/>
        <w:tblBorders>
          <w:top w:val="single" w:sz="4" w:space="0" w:color="auto"/>
          <w:left w:val="double" w:sz="6" w:space="0" w:color="auto"/>
          <w:bottom w:val="double" w:sz="6" w:space="0" w:color="auto"/>
          <w:right w:val="double" w:sz="6" w:space="0" w:color="auto"/>
        </w:tblBorders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10276"/>
      </w:tblGrid>
      <w:tr w:rsidR="005B7F15">
        <w:trPr>
          <w:cantSplit/>
          <w:jc w:val="center"/>
        </w:trPr>
        <w:tc>
          <w:tcPr>
            <w:tcW w:w="5000" w:type="pct"/>
            <w:tcBorders>
              <w:top w:val="double" w:sz="4" w:space="0" w:color="auto"/>
              <w:left w:val="double" w:sz="4" w:space="0" w:color="auto"/>
              <w:bottom w:val="nil"/>
              <w:right w:val="double" w:sz="4" w:space="0" w:color="auto"/>
            </w:tcBorders>
          </w:tcPr>
          <w:p w:rsidR="005B7F15" w:rsidRPr="00C236C0" w:rsidRDefault="005F188C" w:rsidP="007A265D">
            <w:pPr>
              <w:pStyle w:val="1"/>
              <w:spacing w:before="120"/>
              <w:jc w:val="center"/>
              <w:rPr>
                <w:b/>
                <w:szCs w:val="22"/>
              </w:rPr>
            </w:pPr>
            <w:r>
              <w:lastRenderedPageBreak/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98.75pt;height:620.25pt" o:bordertopcolor="this" o:borderleftcolor="this" o:borderbottomcolor="this" o:borderrightcolor="this">
                  <v:imagedata r:id="rId13" o:title="PkzoThemeRendered05175064"/>
                  <w10:bordertop type="single" width="4"/>
                  <w10:borderleft type="single" width="4"/>
                  <w10:borderbottom type="single" width="4"/>
                  <w10:borderright type="single" width="4"/>
                </v:shape>
              </w:pict>
            </w:r>
            <w:r w:rsidR="005B7F15" w:rsidRPr="00C236C0">
              <w:rPr>
                <w:b/>
                <w:szCs w:val="22"/>
              </w:rPr>
              <w:t xml:space="preserve"> </w:t>
            </w:r>
          </w:p>
        </w:tc>
      </w:tr>
      <w:tr w:rsidR="005B7F15">
        <w:trPr>
          <w:cantSplit/>
          <w:jc w:val="center"/>
        </w:trPr>
        <w:tc>
          <w:tcPr>
            <w:tcW w:w="5000" w:type="pct"/>
            <w:tcBorders>
              <w:top w:val="nil"/>
              <w:bottom w:val="nil"/>
            </w:tcBorders>
            <w:vAlign w:val="center"/>
          </w:tcPr>
          <w:p w:rsidR="005B7F15" w:rsidRDefault="005B7F15" w:rsidP="00886994">
            <w:pPr>
              <w:pStyle w:val="aa"/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>Система координат: МСК-61</w:t>
            </w:r>
          </w:p>
          <w:p w:rsidR="005B7F15" w:rsidRDefault="005B7F15" w:rsidP="00886994">
            <w:pPr>
              <w:pStyle w:val="aa"/>
              <w:jc w:val="center"/>
            </w:pPr>
            <w:r w:rsidRPr="00B7077A">
              <w:rPr>
                <w:b/>
                <w:szCs w:val="22"/>
              </w:rPr>
              <w:t>Масштаб 1:</w:t>
            </w:r>
            <w:r>
              <w:rPr>
                <w:b/>
                <w:szCs w:val="22"/>
              </w:rPr>
              <w:t>1520</w:t>
            </w:r>
          </w:p>
        </w:tc>
      </w:tr>
      <w:tr w:rsidR="005B7F15">
        <w:trPr>
          <w:cantSplit/>
          <w:jc w:val="center"/>
        </w:trPr>
        <w:tc>
          <w:tcPr>
            <w:tcW w:w="5000" w:type="pct"/>
            <w:tcBorders>
              <w:top w:val="nil"/>
              <w:bottom w:val="double" w:sz="6" w:space="0" w:color="auto"/>
            </w:tcBorders>
            <w:vAlign w:val="center"/>
          </w:tcPr>
          <w:p w:rsidR="005B7F15" w:rsidRDefault="005B7F15" w:rsidP="001313DD">
            <w:pPr>
              <w:pStyle w:val="aa"/>
              <w:rPr>
                <w:b/>
                <w:lang w:val="en-US"/>
              </w:rPr>
            </w:pPr>
            <w:r w:rsidRPr="001313DD">
              <w:rPr>
                <w:b/>
              </w:rPr>
              <w:t>Условные обозначения:</w:t>
            </w:r>
          </w:p>
          <w:p w:rsidR="005B7F15" w:rsidRPr="001313DD" w:rsidRDefault="005B7F15" w:rsidP="00F86467">
            <w:pPr>
              <w:pStyle w:val="a8"/>
            </w:pPr>
          </w:p>
          <w:tbl>
            <w:tblPr>
              <w:tblW w:w="5000" w:type="pct"/>
              <w:tblCellMar>
                <w:left w:w="120" w:type="dxa"/>
                <w:right w:w="120" w:type="dxa"/>
              </w:tblCellMar>
              <w:tblLook w:val="0000" w:firstRow="0" w:lastRow="0" w:firstColumn="0" w:lastColumn="0" w:noHBand="0" w:noVBand="0"/>
            </w:tblPr>
            <w:tblGrid>
              <w:gridCol w:w="1642"/>
              <w:gridCol w:w="8394"/>
            </w:tblGrid>
            <w:tr w:rsidR="005B7F15" w:rsidTr="005833C8">
              <w:trPr>
                <w:cantSplit/>
                <w:trHeight w:hRule="exact" w:val="284"/>
              </w:trPr>
              <w:tc>
                <w:tcPr>
                  <w:tcW w:w="818" w:type="pct"/>
                  <w:vAlign w:val="center"/>
                </w:tcPr>
                <w:p w:rsidR="005B7F15" w:rsidRPr="00065F84" w:rsidRDefault="005F188C" w:rsidP="002E315C">
                  <w:pPr>
                    <w:pStyle w:val="aa"/>
                    <w:jc w:val="center"/>
                    <w:rPr>
                      <w:sz w:val="10"/>
                      <w:szCs w:val="10"/>
                    </w:rPr>
                  </w:pPr>
                  <w:r>
                    <w:pict>
                      <v:shape id="_x0000_i1026" type="#_x0000_t75" style="width:68.25pt;height:3pt">
                        <v:imagedata r:id="rId14" o:title="Сплошная красная линия 0,5 пунктов"/>
                      </v:shape>
                    </w:pict>
                  </w:r>
                  <w:r w:rsidR="005B7F15">
                    <w:br/>
                  </w:r>
                </w:p>
              </w:tc>
              <w:tc>
                <w:tcPr>
                  <w:tcW w:w="4182" w:type="pct"/>
                  <w:shd w:val="clear" w:color="auto" w:fill="auto"/>
                  <w:vAlign w:val="center"/>
                </w:tcPr>
                <w:p w:rsidR="005B7F15" w:rsidRDefault="005B7F15" w:rsidP="002E315C">
                  <w:pPr>
                    <w:pStyle w:val="1"/>
                  </w:pPr>
                  <w:r w:rsidRPr="0082034E">
                    <w:rPr>
                      <w:b/>
                      <w:sz w:val="20"/>
                    </w:rPr>
                    <w:t>–</w:t>
                  </w:r>
                  <w:r>
                    <w:rPr>
                      <w:b/>
                      <w:sz w:val="20"/>
                    </w:rPr>
                    <w:t xml:space="preserve"> </w:t>
                  </w:r>
                  <w:r>
                    <w:rPr>
                      <w:sz w:val="20"/>
                    </w:rPr>
                    <w:t>граница образуемого земельного участка</w:t>
                  </w:r>
                  <w:r w:rsidRPr="0082034E">
                    <w:rPr>
                      <w:spacing w:val="-4"/>
                      <w:sz w:val="20"/>
                    </w:rPr>
                    <w:t>,</w:t>
                  </w:r>
                </w:p>
              </w:tc>
            </w:tr>
            <w:tr w:rsidR="005B7F15" w:rsidTr="005833C8">
              <w:trPr>
                <w:cantSplit/>
                <w:trHeight w:hRule="exact" w:val="284"/>
              </w:trPr>
              <w:tc>
                <w:tcPr>
                  <w:tcW w:w="818" w:type="pct"/>
                  <w:vAlign w:val="center"/>
                </w:tcPr>
                <w:p w:rsidR="005B7F15" w:rsidRPr="00065F84" w:rsidRDefault="005F188C" w:rsidP="00065F84">
                  <w:pPr>
                    <w:pStyle w:val="aa"/>
                    <w:jc w:val="center"/>
                    <w:rPr>
                      <w:sz w:val="10"/>
                      <w:szCs w:val="10"/>
                    </w:rPr>
                  </w:pPr>
                  <w:r>
                    <w:pict>
                      <v:shape id="_x0000_i1027" type="#_x0000_t75" style="width:68.25pt;height:3pt">
                        <v:imagedata r:id="rId14" o:title="Сплошная красная линия 0,5 пунктов" grayscale="t"/>
                      </v:shape>
                    </w:pict>
                  </w:r>
                  <w:r w:rsidR="005B7F15">
                    <w:br/>
                  </w:r>
                </w:p>
              </w:tc>
              <w:tc>
                <w:tcPr>
                  <w:tcW w:w="4182" w:type="pct"/>
                  <w:shd w:val="clear" w:color="auto" w:fill="auto"/>
                  <w:vAlign w:val="center"/>
                </w:tcPr>
                <w:p w:rsidR="005B7F15" w:rsidRDefault="005B7F15" w:rsidP="005833C8">
                  <w:pPr>
                    <w:pStyle w:val="1"/>
                  </w:pPr>
                  <w:r w:rsidRPr="0082034E">
                    <w:rPr>
                      <w:b/>
                      <w:sz w:val="20"/>
                    </w:rPr>
                    <w:t>–</w:t>
                  </w:r>
                  <w:r>
                    <w:rPr>
                      <w:b/>
                      <w:sz w:val="20"/>
                    </w:rPr>
                    <w:t xml:space="preserve"> </w:t>
                  </w:r>
                  <w:r>
                    <w:rPr>
                      <w:sz w:val="20"/>
                    </w:rPr>
                    <w:t>граница учтенного земельного участка</w:t>
                  </w:r>
                  <w:r w:rsidRPr="0082034E">
                    <w:rPr>
                      <w:spacing w:val="-4"/>
                      <w:sz w:val="20"/>
                    </w:rPr>
                    <w:t>,</w:t>
                  </w:r>
                </w:p>
              </w:tc>
            </w:tr>
            <w:tr w:rsidR="005B7F15" w:rsidTr="005833C8">
              <w:trPr>
                <w:cantSplit/>
                <w:trHeight w:hRule="exact" w:val="284"/>
              </w:trPr>
              <w:tc>
                <w:tcPr>
                  <w:tcW w:w="818" w:type="pct"/>
                  <w:vAlign w:val="center"/>
                </w:tcPr>
                <w:p w:rsidR="005B7F15" w:rsidRDefault="005B7F15" w:rsidP="00065F84">
                  <w:pPr>
                    <w:pStyle w:val="aa"/>
                    <w:jc w:val="center"/>
                  </w:pPr>
                  <w:r>
                    <w:object w:dxaOrig="14670" w:dyaOrig="630">
                      <v:shape id="_x0000_i1028" type="#_x0000_t75" style="width:63.75pt;height:3pt" o:ole="">
                        <v:imagedata r:id="rId15" o:title=""/>
                      </v:shape>
                      <o:OLEObject Type="Embed" ProgID="PBrush" ShapeID="_x0000_i1028" DrawAspect="Content" ObjectID="_1806751815" r:id="rId16"/>
                    </w:object>
                  </w:r>
                </w:p>
              </w:tc>
              <w:tc>
                <w:tcPr>
                  <w:tcW w:w="4182" w:type="pct"/>
                  <w:shd w:val="clear" w:color="auto" w:fill="auto"/>
                  <w:vAlign w:val="center"/>
                </w:tcPr>
                <w:p w:rsidR="005B7F15" w:rsidRPr="0082034E" w:rsidRDefault="005B7F15" w:rsidP="00065F84">
                  <w:pPr>
                    <w:pStyle w:val="1"/>
                    <w:rPr>
                      <w:b/>
                      <w:sz w:val="20"/>
                    </w:rPr>
                  </w:pPr>
                  <w:r w:rsidRPr="0082034E">
                    <w:rPr>
                      <w:b/>
                      <w:sz w:val="20"/>
                    </w:rPr>
                    <w:t xml:space="preserve">– </w:t>
                  </w:r>
                  <w:r w:rsidRPr="000A35F7">
                    <w:rPr>
                      <w:spacing w:val="-4"/>
                      <w:sz w:val="20"/>
                    </w:rPr>
                    <w:t>границ</w:t>
                  </w:r>
                  <w:r>
                    <w:rPr>
                      <w:spacing w:val="-4"/>
                      <w:sz w:val="20"/>
                    </w:rPr>
                    <w:t>а</w:t>
                  </w:r>
                  <w:r w:rsidRPr="000A35F7">
                    <w:rPr>
                      <w:spacing w:val="-4"/>
                      <w:sz w:val="20"/>
                    </w:rPr>
                    <w:t xml:space="preserve"> </w:t>
                  </w:r>
                  <w:r>
                    <w:rPr>
                      <w:spacing w:val="-4"/>
                      <w:sz w:val="20"/>
                    </w:rPr>
                    <w:t>кадастрового квартала</w:t>
                  </w:r>
                  <w:r w:rsidRPr="0082034E">
                    <w:rPr>
                      <w:spacing w:val="-4"/>
                      <w:sz w:val="20"/>
                    </w:rPr>
                    <w:t>,</w:t>
                  </w:r>
                </w:p>
              </w:tc>
            </w:tr>
            <w:tr w:rsidR="005B7F15" w:rsidTr="005833C8">
              <w:trPr>
                <w:cantSplit/>
                <w:trHeight w:hRule="exact" w:val="284"/>
              </w:trPr>
              <w:tc>
                <w:tcPr>
                  <w:tcW w:w="818" w:type="pct"/>
                  <w:vAlign w:val="center"/>
                </w:tcPr>
                <w:p w:rsidR="005B7F15" w:rsidRPr="00065F84" w:rsidRDefault="005F188C" w:rsidP="00916E4B">
                  <w:pPr>
                    <w:pStyle w:val="aa"/>
                    <w:jc w:val="center"/>
                    <w:rPr>
                      <w:sz w:val="10"/>
                      <w:szCs w:val="10"/>
                    </w:rPr>
                  </w:pPr>
                  <w:r>
                    <w:pict>
                      <v:shape id="_x0000_i1029" type="#_x0000_t75" style="width:5.25pt;height:6pt">
                        <v:imagedata r:id="rId17" o:title="Заштрихованный круг"/>
                      </v:shape>
                    </w:pict>
                  </w:r>
                  <w:r w:rsidR="005B7F15">
                    <w:br/>
                  </w:r>
                </w:p>
              </w:tc>
              <w:tc>
                <w:tcPr>
                  <w:tcW w:w="4182" w:type="pct"/>
                  <w:shd w:val="clear" w:color="auto" w:fill="auto"/>
                  <w:vAlign w:val="center"/>
                </w:tcPr>
                <w:p w:rsidR="005B7F15" w:rsidRDefault="005B7F15" w:rsidP="00065F84">
                  <w:pPr>
                    <w:pStyle w:val="1"/>
                  </w:pPr>
                  <w:r w:rsidRPr="0082034E">
                    <w:rPr>
                      <w:b/>
                      <w:sz w:val="20"/>
                    </w:rPr>
                    <w:t>–</w:t>
                  </w:r>
                  <w:r w:rsidRPr="0082034E">
                    <w:rPr>
                      <w:spacing w:val="-4"/>
                      <w:sz w:val="20"/>
                    </w:rPr>
                    <w:t xml:space="preserve"> характерная точка границы</w:t>
                  </w:r>
                  <w:r>
                    <w:rPr>
                      <w:spacing w:val="-4"/>
                      <w:sz w:val="20"/>
                    </w:rPr>
                    <w:t xml:space="preserve"> земельного участка</w:t>
                  </w:r>
                  <w:r w:rsidRPr="0082034E">
                    <w:rPr>
                      <w:spacing w:val="-4"/>
                      <w:sz w:val="20"/>
                    </w:rPr>
                    <w:t>.</w:t>
                  </w:r>
                </w:p>
              </w:tc>
            </w:tr>
          </w:tbl>
          <w:p w:rsidR="005B7F15" w:rsidRPr="00DD599C" w:rsidRDefault="005B7F15" w:rsidP="00F86467">
            <w:pPr>
              <w:pStyle w:val="a8"/>
            </w:pPr>
          </w:p>
          <w:p w:rsidR="005B7F15" w:rsidRPr="005B7F15" w:rsidRDefault="005B7F15" w:rsidP="001313DD">
            <w:pPr>
              <w:pStyle w:val="aa"/>
              <w:rPr>
                <w:b/>
              </w:rPr>
            </w:pPr>
          </w:p>
        </w:tc>
      </w:tr>
    </w:tbl>
    <w:p w:rsidR="005B7F15" w:rsidRDefault="005B7F15" w:rsidP="0020127F">
      <w:pPr>
        <w:pStyle w:val="a8"/>
        <w:sectPr w:rsidR="005B7F15" w:rsidSect="0040304F">
          <w:headerReference w:type="even" r:id="rId18"/>
          <w:headerReference w:type="default" r:id="rId19"/>
          <w:footerReference w:type="even" r:id="rId20"/>
          <w:footerReference w:type="default" r:id="rId21"/>
          <w:headerReference w:type="first" r:id="rId22"/>
          <w:footerReference w:type="first" r:id="rId23"/>
          <w:pgSz w:w="11906" w:h="16838"/>
          <w:pgMar w:top="1135" w:right="510" w:bottom="565" w:left="1360" w:header="709" w:footer="565" w:gutter="0"/>
          <w:cols w:space="708"/>
          <w:docGrid w:linePitch="360"/>
        </w:sectPr>
      </w:pPr>
    </w:p>
    <w:p w:rsidR="005B7F15" w:rsidRPr="00DD599C" w:rsidRDefault="005B7F15" w:rsidP="005B7F15">
      <w:pPr>
        <w:pStyle w:val="a8"/>
      </w:pPr>
    </w:p>
    <w:sectPr w:rsidR="005B7F15" w:rsidRPr="00DD599C" w:rsidSect="005B7F15">
      <w:type w:val="continuous"/>
      <w:pgSz w:w="11906" w:h="16838"/>
      <w:pgMar w:top="1135" w:right="510" w:bottom="565" w:left="1360" w:header="709" w:footer="56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80BE0" w:rsidRDefault="00280BE0" w:rsidP="005B7F15">
      <w:pPr>
        <w:spacing w:line="240" w:lineRule="auto"/>
      </w:pPr>
      <w:r>
        <w:separator/>
      </w:r>
    </w:p>
  </w:endnote>
  <w:endnote w:type="continuationSeparator" w:id="0">
    <w:p w:rsidR="00280BE0" w:rsidRDefault="00280BE0" w:rsidP="005B7F1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F40C5" w:rsidRDefault="00280BE0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F40C5" w:rsidRDefault="00280BE0">
    <w:pPr>
      <w:pStyle w:val="a6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F40C5" w:rsidRDefault="00280BE0">
    <w:pPr>
      <w:pStyle w:val="a6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B7F15" w:rsidRDefault="005B7F15">
    <w:pPr>
      <w:pStyle w:val="a6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B7F15" w:rsidRDefault="005B7F15">
    <w:pPr>
      <w:pStyle w:val="a6"/>
    </w:pP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B7F15" w:rsidRDefault="005B7F15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80BE0" w:rsidRDefault="00280BE0" w:rsidP="005B7F15">
      <w:pPr>
        <w:spacing w:line="240" w:lineRule="auto"/>
      </w:pPr>
      <w:r>
        <w:separator/>
      </w:r>
    </w:p>
  </w:footnote>
  <w:footnote w:type="continuationSeparator" w:id="0">
    <w:p w:rsidR="00280BE0" w:rsidRDefault="00280BE0" w:rsidP="005B7F15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3118F" w:rsidRDefault="00280BE0" w:rsidP="00061142">
    <w:pPr>
      <w:pStyle w:val="a3"/>
      <w:framePr w:wrap="around" w:vAnchor="text" w:hAnchor="margin" w:xAlign="right" w:y="1"/>
      <w:rPr>
        <w:rStyle w:val="a5"/>
      </w:rPr>
    </w:pPr>
  </w:p>
  <w:p w:rsidR="00A3118F" w:rsidRDefault="00280BE0" w:rsidP="00B471F5">
    <w:pPr>
      <w:pStyle w:val="a3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F40C5" w:rsidRDefault="00280BE0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F40C5" w:rsidRDefault="00280BE0">
    <w:pPr>
      <w:pStyle w:val="a3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B7F15" w:rsidRDefault="005B7F15" w:rsidP="00061142">
    <w:pPr>
      <w:pStyle w:val="a3"/>
      <w:framePr w:wrap="around" w:vAnchor="text" w:hAnchor="margin" w:xAlign="right" w:y="1"/>
      <w:rPr>
        <w:rStyle w:val="a5"/>
      </w:rPr>
    </w:pPr>
  </w:p>
  <w:p w:rsidR="005B7F15" w:rsidRDefault="005B7F15" w:rsidP="00B471F5">
    <w:pPr>
      <w:pStyle w:val="a3"/>
      <w:ind w:right="360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B7F15" w:rsidRDefault="005B7F15">
    <w:pPr>
      <w:pStyle w:val="a3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B7F15" w:rsidRDefault="005B7F1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B7F15"/>
    <w:rsid w:val="000314D3"/>
    <w:rsid w:val="00280BE0"/>
    <w:rsid w:val="004B1628"/>
    <w:rsid w:val="005B7F15"/>
    <w:rsid w:val="005F188C"/>
    <w:rsid w:val="00987F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59E816"/>
  <w15:docId w15:val="{3D83AAE7-204E-4765-9A51-8CAD119BA9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5B7F15"/>
    <w:pPr>
      <w:spacing w:after="0" w:line="240" w:lineRule="auto"/>
    </w:pPr>
    <w:rPr>
      <w:rFonts w:ascii="Times New Roman" w:eastAsia="Times New Roman" w:hAnsi="Times New Roman" w:cs="Times New Roman"/>
      <w:snapToGrid w:val="0"/>
      <w:szCs w:val="20"/>
      <w:lang w:eastAsia="ru-RU"/>
    </w:rPr>
  </w:style>
  <w:style w:type="paragraph" w:styleId="a3">
    <w:name w:val="header"/>
    <w:basedOn w:val="a"/>
    <w:link w:val="a4"/>
    <w:rsid w:val="005B7F15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 w:cs="Times New Roman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rsid w:val="005B7F15"/>
    <w:rPr>
      <w:rFonts w:ascii="Times New Roman" w:eastAsia="Times New Roman" w:hAnsi="Times New Roman" w:cs="Times New Roman"/>
      <w:szCs w:val="24"/>
      <w:lang w:eastAsia="ru-RU"/>
    </w:rPr>
  </w:style>
  <w:style w:type="character" w:styleId="a5">
    <w:name w:val="page number"/>
    <w:basedOn w:val="a0"/>
    <w:rsid w:val="005B7F15"/>
  </w:style>
  <w:style w:type="paragraph" w:styleId="a6">
    <w:name w:val="footer"/>
    <w:basedOn w:val="a"/>
    <w:link w:val="a7"/>
    <w:rsid w:val="005B7F15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 w:cs="Times New Roman"/>
      <w:szCs w:val="24"/>
      <w:lang w:eastAsia="ru-RU"/>
    </w:rPr>
  </w:style>
  <w:style w:type="character" w:customStyle="1" w:styleId="a7">
    <w:name w:val="Нижний колонтитул Знак"/>
    <w:basedOn w:val="a0"/>
    <w:link w:val="a6"/>
    <w:rsid w:val="005B7F15"/>
    <w:rPr>
      <w:rFonts w:ascii="Times New Roman" w:eastAsia="Times New Roman" w:hAnsi="Times New Roman" w:cs="Times New Roman"/>
      <w:szCs w:val="24"/>
      <w:lang w:eastAsia="ru-RU"/>
    </w:rPr>
  </w:style>
  <w:style w:type="paragraph" w:customStyle="1" w:styleId="a8">
    <w:name w:val="Разделитель таблиц"/>
    <w:basedOn w:val="a"/>
    <w:rsid w:val="005B7F15"/>
    <w:pPr>
      <w:spacing w:line="14" w:lineRule="exact"/>
    </w:pPr>
    <w:rPr>
      <w:rFonts w:ascii="Times New Roman" w:eastAsia="Times New Roman" w:hAnsi="Times New Roman" w:cs="Times New Roman"/>
      <w:sz w:val="2"/>
      <w:szCs w:val="20"/>
      <w:lang w:eastAsia="ru-RU"/>
    </w:rPr>
  </w:style>
  <w:style w:type="paragraph" w:customStyle="1" w:styleId="a9">
    <w:name w:val="Заголовок таблицы"/>
    <w:basedOn w:val="1"/>
    <w:rsid w:val="005B7F15"/>
    <w:pPr>
      <w:keepNext/>
      <w:jc w:val="center"/>
    </w:pPr>
    <w:rPr>
      <w:b/>
    </w:rPr>
  </w:style>
  <w:style w:type="paragraph" w:customStyle="1" w:styleId="aa">
    <w:name w:val="Текст таблицы"/>
    <w:basedOn w:val="1"/>
    <w:rsid w:val="005B7F15"/>
  </w:style>
  <w:style w:type="paragraph" w:customStyle="1" w:styleId="ab">
    <w:name w:val="Заголовок таблицы повторяющийся"/>
    <w:basedOn w:val="1"/>
    <w:rsid w:val="005B7F15"/>
    <w:pPr>
      <w:jc w:val="center"/>
    </w:pPr>
    <w:rPr>
      <w:b/>
    </w:rPr>
  </w:style>
  <w:style w:type="paragraph" w:styleId="ac">
    <w:name w:val="Balloon Text"/>
    <w:basedOn w:val="a"/>
    <w:link w:val="ad"/>
    <w:uiPriority w:val="99"/>
    <w:semiHidden/>
    <w:unhideWhenUsed/>
    <w:rsid w:val="005B7F15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5B7F1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3377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image" Target="media/image2.emf"/><Relationship Id="rId18" Type="http://schemas.openxmlformats.org/officeDocument/2006/relationships/header" Target="header4.xml"/><Relationship Id="rId3" Type="http://schemas.openxmlformats.org/officeDocument/2006/relationships/webSettings" Target="webSettings.xml"/><Relationship Id="rId21" Type="http://schemas.openxmlformats.org/officeDocument/2006/relationships/footer" Target="footer5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image" Target="media/image5.emf"/><Relationship Id="rId25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oleObject" Target="embeddings/oleObject1.bin"/><Relationship Id="rId20" Type="http://schemas.openxmlformats.org/officeDocument/2006/relationships/footer" Target="footer4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24" Type="http://schemas.openxmlformats.org/officeDocument/2006/relationships/fontTable" Target="fontTable.xml"/><Relationship Id="rId5" Type="http://schemas.openxmlformats.org/officeDocument/2006/relationships/endnotes" Target="endnotes.xml"/><Relationship Id="rId15" Type="http://schemas.openxmlformats.org/officeDocument/2006/relationships/image" Target="media/image4.png"/><Relationship Id="rId23" Type="http://schemas.openxmlformats.org/officeDocument/2006/relationships/footer" Target="footer6.xml"/><Relationship Id="rId10" Type="http://schemas.openxmlformats.org/officeDocument/2006/relationships/footer" Target="footer2.xml"/><Relationship Id="rId19" Type="http://schemas.openxmlformats.org/officeDocument/2006/relationships/header" Target="header5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image" Target="media/image3.emf"/><Relationship Id="rId22" Type="http://schemas.openxmlformats.org/officeDocument/2006/relationships/header" Target="header6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624</Words>
  <Characters>3563</Characters>
  <Application>Microsoft Office Word</Application>
  <DocSecurity>0</DocSecurity>
  <Lines>29</Lines>
  <Paragraphs>8</Paragraphs>
  <ScaleCrop>false</ScaleCrop>
  <Company>Grizli777</Company>
  <LinksUpToDate>false</LinksUpToDate>
  <CharactersWithSpaces>4179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Admin1</dc:creator>
  <cp:keywords/>
  <dc:description/>
  <cp:lastModifiedBy>Маша</cp:lastModifiedBy>
  <cp:revision>5</cp:revision>
  <dcterms:created xsi:type="dcterms:W3CDTF">2025-04-21T11:22:00Z</dcterms:created>
  <dcterms:modified xsi:type="dcterms:W3CDTF">2025-04-21T11:44:00Z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Время формирования">
    <vt:lpwstr>00:00:04</vt:lpwstr>
  </property>
  <property fmtid="{D5CDD505-2E9C-101B-9397-08002B2CF9AE}" pid="3" name="Сборка ПКЗО">
    <vt:lpwstr>5.6.23</vt:lpwstr>
  </property>
  <property fmtid="{D5CDD505-2E9C-101B-9397-08002B2CF9AE}" pid="4" name="Версия набора шаблонов">
    <vt:lpwstr>3.0</vt:lpwstr>
  </property>
</Properties>
</file>